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3A7F1" w14:textId="77777777" w:rsidR="00F83910" w:rsidRPr="00F83910" w:rsidRDefault="00F83910" w:rsidP="00F83910">
      <w:pPr>
        <w:spacing w:before="600"/>
        <w:rPr>
          <w:rFonts w:cs="Tahoma"/>
          <w:sz w:val="22"/>
          <w:szCs w:val="22"/>
          <w:u w:val="single"/>
          <w:lang w:val="fr-BE"/>
        </w:rPr>
      </w:pPr>
      <w:r w:rsidRPr="00F83910">
        <w:rPr>
          <w:rFonts w:cs="Tahoma"/>
          <w:sz w:val="22"/>
          <w:szCs w:val="22"/>
          <w:u w:val="single"/>
          <w:lang w:val="fr-BE"/>
        </w:rPr>
        <w:t xml:space="preserve">INSTRUCTIONS POUR </w:t>
      </w:r>
      <w:r w:rsidRPr="00F83910">
        <w:rPr>
          <w:rFonts w:cs="Tahoma"/>
          <w:sz w:val="22"/>
          <w:szCs w:val="22"/>
          <w:u w:val="single"/>
          <w:lang w:val="fr-BE"/>
        </w:rPr>
        <w:t>REMPLIR LE FORMULAIRE DE</w:t>
      </w:r>
      <w:r w:rsidRPr="00F83910">
        <w:rPr>
          <w:rFonts w:cs="Tahoma"/>
          <w:sz w:val="22"/>
          <w:szCs w:val="22"/>
          <w:u w:val="single"/>
          <w:lang w:val="fr-BE"/>
        </w:rPr>
        <w:t xml:space="preserve"> LA NOTIFICATION</w:t>
      </w:r>
    </w:p>
    <w:p w14:paraId="163E9D5F" w14:textId="77777777" w:rsidR="00F83910" w:rsidRPr="00F83910" w:rsidRDefault="00F83910" w:rsidP="00F83910">
      <w:pPr>
        <w:rPr>
          <w:rFonts w:cs="Tahoma"/>
          <w:sz w:val="22"/>
          <w:szCs w:val="22"/>
          <w:u w:val="single"/>
          <w:lang w:val="fr-BE"/>
        </w:rPr>
      </w:pPr>
    </w:p>
    <w:p w14:paraId="7B2810A9" w14:textId="77777777" w:rsidR="00F83910" w:rsidRPr="00F83910" w:rsidRDefault="00F83910" w:rsidP="00F83910">
      <w:pPr>
        <w:numPr>
          <w:ilvl w:val="0"/>
          <w:numId w:val="1"/>
        </w:numPr>
        <w:spacing w:after="120"/>
        <w:ind w:left="283" w:hanging="283"/>
        <w:jc w:val="both"/>
        <w:rPr>
          <w:rFonts w:cs="Tahoma"/>
          <w:sz w:val="22"/>
          <w:szCs w:val="22"/>
          <w:lang w:val="fr-BE"/>
        </w:rPr>
      </w:pPr>
      <w:bookmarkStart w:id="0" w:name="_GoBack"/>
      <w:r w:rsidRPr="00F83910">
        <w:rPr>
          <w:rFonts w:cs="Tahoma"/>
          <w:sz w:val="22"/>
          <w:szCs w:val="22"/>
          <w:lang w:val="fr-BE"/>
        </w:rPr>
        <w:t xml:space="preserve">Remplissez le formulaire de manière </w:t>
      </w:r>
      <w:r w:rsidRPr="00F83910">
        <w:rPr>
          <w:rFonts w:cs="Tahoma"/>
          <w:b/>
          <w:sz w:val="22"/>
          <w:szCs w:val="22"/>
          <w:lang w:val="fr-BE"/>
        </w:rPr>
        <w:t>complète</w:t>
      </w:r>
      <w:r w:rsidRPr="00F83910">
        <w:rPr>
          <w:rFonts w:cs="Tahoma"/>
          <w:sz w:val="22"/>
          <w:szCs w:val="22"/>
          <w:lang w:val="fr-BE"/>
        </w:rPr>
        <w:t xml:space="preserve"> et correcte.</w:t>
      </w:r>
    </w:p>
    <w:p w14:paraId="4B142AB7" w14:textId="77777777" w:rsidR="00F83910" w:rsidRPr="00F83910" w:rsidRDefault="00F83910" w:rsidP="00F83910">
      <w:pPr>
        <w:numPr>
          <w:ilvl w:val="0"/>
          <w:numId w:val="1"/>
        </w:numPr>
        <w:spacing w:after="120"/>
        <w:ind w:left="283" w:hanging="283"/>
        <w:jc w:val="both"/>
        <w:rPr>
          <w:rFonts w:cs="Tahoma"/>
          <w:sz w:val="22"/>
          <w:szCs w:val="22"/>
          <w:lang w:val="fr-BE"/>
        </w:rPr>
      </w:pPr>
      <w:r w:rsidRPr="00F83910">
        <w:rPr>
          <w:rFonts w:cs="Tahoma"/>
          <w:sz w:val="22"/>
          <w:szCs w:val="22"/>
          <w:lang w:val="fr-BE"/>
        </w:rPr>
        <w:t>Si le formulaire ou les éventuelles annexes contiennent des informations catégorisées au sens de l'arrêté royal du 17 octobre 2011 concernant la catégorisation et la protection de documents nucléaires, les règles relatives au dépôt de documents de ce type doivent être appliquées.</w:t>
      </w:r>
    </w:p>
    <w:p w14:paraId="5FB789F7" w14:textId="77777777" w:rsidR="00F83910" w:rsidRPr="00F83910" w:rsidRDefault="00F83910" w:rsidP="00F83910">
      <w:pPr>
        <w:numPr>
          <w:ilvl w:val="0"/>
          <w:numId w:val="1"/>
        </w:numPr>
        <w:spacing w:after="120"/>
        <w:rPr>
          <w:rFonts w:cs="Tahoma"/>
          <w:lang w:val="fr-BE"/>
        </w:rPr>
      </w:pPr>
      <w:r w:rsidRPr="00F83910">
        <w:rPr>
          <w:rFonts w:cs="Tahoma"/>
          <w:sz w:val="22"/>
          <w:szCs w:val="22"/>
          <w:lang w:val="fr-BE"/>
        </w:rPr>
        <w:t xml:space="preserve">Le formulaire et les annexes éventuelles doivent être envoyés de préférence par e-mail à l'adresse </w:t>
      </w:r>
      <w:r w:rsidRPr="00F83910">
        <w:rPr>
          <w:rFonts w:cs="Tahoma"/>
          <w:b/>
          <w:sz w:val="22"/>
          <w:szCs w:val="22"/>
          <w:lang w:val="fr-BE"/>
        </w:rPr>
        <w:t>transport@fanc.fgov.be</w:t>
      </w:r>
      <w:r w:rsidRPr="00F83910">
        <w:rPr>
          <w:rFonts w:cs="Tahoma"/>
          <w:sz w:val="22"/>
          <w:szCs w:val="22"/>
          <w:lang w:val="fr-BE"/>
        </w:rPr>
        <w:t>.</w:t>
      </w:r>
      <w:r w:rsidRPr="00F83910">
        <w:rPr>
          <w:rFonts w:cs="Tahoma"/>
          <w:sz w:val="22"/>
          <w:szCs w:val="22"/>
          <w:lang w:val="fr-BE"/>
        </w:rPr>
        <w:t xml:space="preserve"> </w:t>
      </w:r>
      <w:r w:rsidRPr="00F83910">
        <w:rPr>
          <w:rFonts w:cs="Tahoma"/>
          <w:sz w:val="22"/>
          <w:szCs w:val="22"/>
          <w:lang w:val="fr-BE"/>
        </w:rPr>
        <w:t>Sauf ce façon d'envoi est en contradiction avec les dispositions de l'AR de 17 octobre 2011 mentionné ce –dessus.</w:t>
      </w:r>
    </w:p>
    <w:p w14:paraId="1F34C09E" w14:textId="77777777" w:rsidR="00F83910" w:rsidRPr="00F83910" w:rsidRDefault="00F83910" w:rsidP="00F83910">
      <w:pPr>
        <w:numPr>
          <w:ilvl w:val="0"/>
          <w:numId w:val="1"/>
        </w:numPr>
        <w:spacing w:after="120"/>
        <w:ind w:left="283" w:hanging="283"/>
        <w:jc w:val="both"/>
        <w:rPr>
          <w:rFonts w:cs="Tahoma"/>
          <w:sz w:val="22"/>
          <w:szCs w:val="22"/>
          <w:lang w:val="fr-BE"/>
        </w:rPr>
      </w:pPr>
      <w:r w:rsidRPr="00F83910">
        <w:rPr>
          <w:rFonts w:cs="Tahoma"/>
          <w:sz w:val="22"/>
          <w:szCs w:val="22"/>
          <w:lang w:val="fr-BE"/>
        </w:rPr>
        <w:t>Le formulaire doit être envoyé en format Word (</w:t>
      </w:r>
      <w:proofErr w:type="spellStart"/>
      <w:r w:rsidRPr="00F83910">
        <w:rPr>
          <w:rFonts w:cs="Tahoma"/>
          <w:sz w:val="22"/>
          <w:szCs w:val="22"/>
          <w:lang w:val="fr-BE"/>
        </w:rPr>
        <w:t>docx</w:t>
      </w:r>
      <w:proofErr w:type="spellEnd"/>
      <w:r w:rsidRPr="00F83910">
        <w:rPr>
          <w:rFonts w:cs="Tahoma"/>
          <w:sz w:val="22"/>
          <w:szCs w:val="22"/>
          <w:lang w:val="fr-BE"/>
        </w:rPr>
        <w:t>) ou en format PDF.</w:t>
      </w:r>
    </w:p>
    <w:p w14:paraId="45CE38DA" w14:textId="77777777" w:rsidR="00F83910" w:rsidRPr="00F83910" w:rsidRDefault="00F83910" w:rsidP="00F83910">
      <w:pPr>
        <w:numPr>
          <w:ilvl w:val="0"/>
          <w:numId w:val="1"/>
        </w:numPr>
        <w:spacing w:after="120"/>
        <w:ind w:left="283" w:hanging="283"/>
        <w:jc w:val="both"/>
        <w:rPr>
          <w:rFonts w:cs="Tahoma"/>
          <w:sz w:val="22"/>
          <w:szCs w:val="22"/>
          <w:lang w:val="fr-BE"/>
        </w:rPr>
      </w:pPr>
      <w:r w:rsidRPr="00F83910">
        <w:rPr>
          <w:rFonts w:cs="Tahoma"/>
          <w:sz w:val="22"/>
          <w:szCs w:val="22"/>
          <w:lang w:val="fr-BE"/>
        </w:rPr>
        <w:t>Les éventuelles annexes doivent être envoyées en format PDF et être pourvues d'une référence et d'une date.</w:t>
      </w:r>
    </w:p>
    <w:p w14:paraId="1367D9AA" w14:textId="77777777" w:rsidR="00F83910" w:rsidRPr="00F83910" w:rsidRDefault="00F83910" w:rsidP="00F83910">
      <w:pPr>
        <w:numPr>
          <w:ilvl w:val="0"/>
          <w:numId w:val="1"/>
        </w:numPr>
        <w:spacing w:after="120"/>
        <w:ind w:left="283" w:hanging="283"/>
        <w:jc w:val="both"/>
        <w:rPr>
          <w:rFonts w:cs="Tahoma"/>
          <w:sz w:val="22"/>
          <w:szCs w:val="22"/>
          <w:lang w:val="fr-BE"/>
        </w:rPr>
      </w:pPr>
      <w:r w:rsidRPr="00F83910">
        <w:rPr>
          <w:rFonts w:cs="Tahoma"/>
          <w:sz w:val="22"/>
          <w:szCs w:val="22"/>
          <w:lang w:val="fr-BE"/>
        </w:rPr>
        <w:t>Les dates doivent être indiquées dans le format suivant : AAAA-MM-JJ (année-mois-jour).</w:t>
      </w:r>
    </w:p>
    <w:p w14:paraId="121619C4" w14:textId="77777777" w:rsidR="00F83910" w:rsidRPr="00F83910" w:rsidRDefault="00F83910" w:rsidP="00F83910">
      <w:pPr>
        <w:numPr>
          <w:ilvl w:val="0"/>
          <w:numId w:val="1"/>
        </w:numPr>
        <w:spacing w:after="120"/>
        <w:ind w:left="283" w:hanging="283"/>
        <w:jc w:val="both"/>
        <w:rPr>
          <w:rFonts w:cs="Tahoma"/>
          <w:sz w:val="22"/>
          <w:szCs w:val="22"/>
          <w:lang w:val="fr-BE"/>
        </w:rPr>
      </w:pPr>
      <w:r w:rsidRPr="00F83910">
        <w:rPr>
          <w:rFonts w:cs="Tahoma"/>
          <w:sz w:val="22"/>
          <w:szCs w:val="22"/>
          <w:lang w:val="fr-BE"/>
        </w:rPr>
        <w:t xml:space="preserve">Les </w:t>
      </w:r>
      <w:bookmarkStart w:id="1" w:name="OLE_LINK3"/>
      <w:bookmarkStart w:id="2" w:name="OLE_LINK4"/>
      <w:r w:rsidRPr="00F83910">
        <w:rPr>
          <w:rFonts w:cs="Tahoma"/>
          <w:sz w:val="22"/>
          <w:szCs w:val="22"/>
          <w:lang w:val="fr-BE"/>
        </w:rPr>
        <w:t xml:space="preserve">numéros de téléphone doivent être précédés </w:t>
      </w:r>
      <w:bookmarkEnd w:id="1"/>
      <w:bookmarkEnd w:id="2"/>
      <w:r w:rsidRPr="00F83910">
        <w:rPr>
          <w:rFonts w:cs="Tahoma"/>
          <w:sz w:val="22"/>
          <w:szCs w:val="22"/>
          <w:lang w:val="fr-BE"/>
        </w:rPr>
        <w:t>de l’indicatif du pays.</w:t>
      </w:r>
    </w:p>
    <w:bookmarkEnd w:id="0"/>
    <w:p w14:paraId="74E720DC" w14:textId="77777777" w:rsidR="00132C5B" w:rsidRPr="00F83910" w:rsidRDefault="00132C5B">
      <w:pPr>
        <w:rPr>
          <w:sz w:val="22"/>
          <w:szCs w:val="22"/>
          <w:lang w:val="fr-BE"/>
        </w:rPr>
      </w:pPr>
    </w:p>
    <w:sectPr w:rsidR="00132C5B" w:rsidRPr="00F8391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77C71"/>
    <w:multiLevelType w:val="hybridMultilevel"/>
    <w:tmpl w:val="7B7E22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910"/>
    <w:rsid w:val="000052FF"/>
    <w:rsid w:val="00054881"/>
    <w:rsid w:val="000A36C4"/>
    <w:rsid w:val="00132C5B"/>
    <w:rsid w:val="00150A8B"/>
    <w:rsid w:val="00372D3C"/>
    <w:rsid w:val="003B3A3E"/>
    <w:rsid w:val="004515E8"/>
    <w:rsid w:val="0051474E"/>
    <w:rsid w:val="00841069"/>
    <w:rsid w:val="00B87045"/>
    <w:rsid w:val="00C569A2"/>
    <w:rsid w:val="00D61697"/>
    <w:rsid w:val="00D75275"/>
    <w:rsid w:val="00F83910"/>
    <w:rsid w:val="00FB1757"/>
    <w:rsid w:val="00FB4782"/>
    <w:rsid w:val="00FF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8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910"/>
    <w:pPr>
      <w:spacing w:after="0" w:line="240" w:lineRule="auto"/>
    </w:pPr>
    <w:rPr>
      <w:rFonts w:ascii="Tahoma" w:eastAsia="Times New Roman" w:hAnsi="Tahoma" w:cs="Times New Roman"/>
      <w:sz w:val="20"/>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910"/>
    <w:pPr>
      <w:spacing w:after="0" w:line="240" w:lineRule="auto"/>
    </w:pPr>
    <w:rPr>
      <w:rFonts w:ascii="Tahoma" w:eastAsia="Times New Roman" w:hAnsi="Tahoma" w:cs="Times New Roman"/>
      <w:sz w:val="20"/>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gency Document" ma:contentTypeID="0x010100A3B0B320266E22429DFC4891FFEA609800FBE60F938944FE45A42C2A89C9C97827" ma:contentTypeVersion="118" ma:contentTypeDescription="" ma:contentTypeScope="" ma:versionID="19e337990ff7a2e4dc2c9b19e1ad195a">
  <xsd:schema xmlns:xsd="http://www.w3.org/2001/XMLSchema" xmlns:xs="http://www.w3.org/2001/XMLSchema" xmlns:p="http://schemas.microsoft.com/office/2006/metadata/properties" xmlns:ns1="http://schemas.microsoft.com/sharepoint/v3" xmlns:ns2="119472a5-db12-430b-a358-c31149a57590" xmlns:ns3="c5c3e52c-56b5-4ec9-86bd-461043f23eb4" targetNamespace="http://schemas.microsoft.com/office/2006/metadata/properties" ma:root="true" ma:fieldsID="5b33cc3d94fafa6d42543757a62ac3e9" ns1:_="" ns2:_="" ns3:_="">
    <xsd:import namespace="http://schemas.microsoft.com/sharepoint/v3"/>
    <xsd:import namespace="119472a5-db12-430b-a358-c31149a57590"/>
    <xsd:import namespace="c5c3e52c-56b5-4ec9-86bd-461043f23eb4"/>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description="" ma:format="Dropdown" ma:internalName="Document_x0020_Status" ma:readOnly="false">
      <xsd:simpleType>
        <xsd:restriction base="dms:Choice">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05ce562e-bac6-499c-b2cf-2349d95df321}" ma:internalName="TaxCatchAll" ma:readOnly="false" ma:showField="CatchAllData" ma:web="c5c3e52c-56b5-4ec9-86bd-461043f23eb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5ce562e-bac6-499c-b2cf-2349d95df321}" ma:internalName="TaxCatchAllLabel" ma:readOnly="true" ma:showField="CatchAllDataLabel" ma:web="c5c3e52c-56b5-4ec9-86bd-461043f23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c3e52c-56b5-4ec9-86bd-461043f23eb4"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05b64a5-bf78-4b3d-a475-3d67d4e5ebc5" ContentTypeId="0x010100A3B0B320266E22429DFC4891FFEA6098"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 xsi:nil="true"/>
    <Send_x0020_Date xmlns="119472a5-db12-430b-a358-c31149a57590" xsi:nil="true"/>
    <TaxCatchAll xmlns="119472a5-db12-430b-a358-c31149a57590">
      <Value>17</Value>
      <Value>1</Value>
    </TaxCatchAll>
    <Document_x0020_Author xmlns="119472a5-db12-430b-a358-c31149a57590" xsi:nil="true"/>
    <Document_x0020_Status xmlns="119472a5-db12-430b-a358-c31149a57590" xsi:nil="true"/>
    <Document_x0020_File_x0020_Format xmlns="119472a5-db12-430b-a358-c31149a57590" xsi:nil="true"/>
    <adf4fe3c25fa42ed831227357618e3b0 xmlns="119472a5-db12-430b-a358-c31149a57590">
      <Terms xmlns="http://schemas.microsoft.com/office/infopath/2007/PartnerControls">
        <TermInfo xmlns="http://schemas.microsoft.com/office/infopath/2007/PartnerControls">
          <TermName xmlns="http://schemas.microsoft.com/office/infopath/2007/PartnerControls">1.3. Manage Projects</TermName>
          <TermId xmlns="http://schemas.microsoft.com/office/infopath/2007/PartnerControls">51a8e9f2-2053-4ad1-ad16-9504a14b2a9e</TermId>
        </TermInfo>
      </Term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 xsi:nil="true"/>
    <Document_x0020_Language xmlns="119472a5-db12-430b-a358-c31149a57590">
      <Value>Not Applicable</Value>
    </Document_x0020_Language>
    <fca67e54f7f048c8836b3807546d050a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fca67e54f7f048c8836b3807546d050a>
    <_dlc_Exempt xmlns="http://schemas.microsoft.com/sharepoint/v3" xsi:nil="true"/>
    <Creation_x0020_Date xmlns="119472a5-db12-430b-a358-c31149a57590" xsi:nil="true"/>
    <_dlc_DocId xmlns="c5c3e52c-56b5-4ec9-86bd-461043f23eb4">BVVER-63-6113</_dlc_DocId>
    <_dlc_DocIdUrl xmlns="c5c3e52c-56b5-4ec9-86bd-461043f23eb4">
      <Url>http://dms.fanc.be/sites/BVVER/_layouts/DocIdRedir.aspx?ID=BVVER-63-6113</Url>
      <Description>BVVER-63-6113</Description>
    </_dlc_DocIdUrl>
  </documentManagement>
</p:properties>
</file>

<file path=customXml/itemProps1.xml><?xml version="1.0" encoding="utf-8"?>
<ds:datastoreItem xmlns:ds="http://schemas.openxmlformats.org/officeDocument/2006/customXml" ds:itemID="{A7B06D16-0F9D-4281-A4ED-C3C491E37A31}"/>
</file>

<file path=customXml/itemProps2.xml><?xml version="1.0" encoding="utf-8"?>
<ds:datastoreItem xmlns:ds="http://schemas.openxmlformats.org/officeDocument/2006/customXml" ds:itemID="{9757C0F9-DF01-406E-BF0A-89675B7DF211}"/>
</file>

<file path=customXml/itemProps3.xml><?xml version="1.0" encoding="utf-8"?>
<ds:datastoreItem xmlns:ds="http://schemas.openxmlformats.org/officeDocument/2006/customXml" ds:itemID="{BE994388-08C8-4AA9-B9D1-27D5C2B4BF8D}"/>
</file>

<file path=customXml/itemProps4.xml><?xml version="1.0" encoding="utf-8"?>
<ds:datastoreItem xmlns:ds="http://schemas.openxmlformats.org/officeDocument/2006/customXml" ds:itemID="{9EAC418C-A9A2-4F17-B300-F6AFC6CD344B}"/>
</file>

<file path=customXml/itemProps5.xml><?xml version="1.0" encoding="utf-8"?>
<ds:datastoreItem xmlns:ds="http://schemas.openxmlformats.org/officeDocument/2006/customXml" ds:itemID="{107358DA-C260-4E29-ACDE-04649AB5B05C}"/>
</file>

<file path=docProps/app.xml><?xml version="1.0" encoding="utf-8"?>
<Properties xmlns="http://schemas.openxmlformats.org/officeDocument/2006/extended-properties" xmlns:vt="http://schemas.openxmlformats.org/officeDocument/2006/docPropsVTypes">
  <Template>7D3AC7FE</Template>
  <TotalTime>1</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FANC-AFCN</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LIEBENS Martine</dc:creator>
  <cp:lastModifiedBy>LIEBENS Martine</cp:lastModifiedBy>
  <cp:revision>1</cp:revision>
  <dcterms:created xsi:type="dcterms:W3CDTF">2017-12-15T11:09:00Z</dcterms:created>
  <dcterms:modified xsi:type="dcterms:W3CDTF">2017-12-15T11:12:00Z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0x010100A3B0B320266E22429DFC4891FFEA609800FBE60F938944FE45A42C2A89C9C97827</vt:lpwstr>
  </property>
  <property fmtid="{D5CDD505-2E9C-101B-9397-08002B2CF9AE}" pid="3" name="Agency_x0020_Activity">
    <vt:lpwstr>17;#1.3. Manage Projects|51a8e9f2-2053-4ad1-ad16-9504a14b2a9e</vt:lpwstr>
  </property>
  <property fmtid="{D5CDD505-2E9C-101B-9397-08002B2CF9AE}" pid="4" name="Document_x0020_Source">
    <vt:lpwstr>1;#BVVER|84f05112-a7b1-4318-b84d-7802681e14a5</vt:lpwstr>
  </property>
  <property fmtid="{D5CDD505-2E9C-101B-9397-08002B2CF9AE}" pid="5" name="Service1">
    <vt:lpwstr>1;#BVVER|84f05112-a7b1-4318-b84d-7802681e14a5</vt:lpwstr>
  </property>
  <property fmtid="{D5CDD505-2E9C-101B-9397-08002B2CF9AE}" pid="6" name="Generic_x0020_Document_x0020_Format">
    <vt:lpwstr/>
  </property>
  <property fmtid="{D5CDD505-2E9C-101B-9397-08002B2CF9AE}" pid="7" name="Generic Document Format">
    <vt:lpwstr/>
  </property>
  <property fmtid="{D5CDD505-2E9C-101B-9397-08002B2CF9AE}" pid="8" name="Agency Activity">
    <vt:lpwstr>17;#1.3. Manage Projects|51a8e9f2-2053-4ad1-ad16-9504a14b2a9e</vt:lpwstr>
  </property>
  <property fmtid="{D5CDD505-2E9C-101B-9397-08002B2CF9AE}" pid="9" name="Document Source">
    <vt:lpwstr>1;#BVVER|84f05112-a7b1-4318-b84d-7802681e14a5</vt:lpwstr>
  </property>
  <property fmtid="{D5CDD505-2E9C-101B-9397-08002B2CF9AE}" pid="10" name="_dlc_DocIdItemGuid">
    <vt:lpwstr>fad935c9-9664-4175-9d24-4f773dbf9d54</vt:lpwstr>
  </property>
</Properties>
</file>