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28" w:rsidRDefault="00504179" w:rsidP="001B33E8">
      <w:pPr>
        <w:jc w:val="center"/>
        <w:rPr>
          <w:rFonts w:ascii="Tahoma" w:hAnsi="Tahoma" w:cs="Tahoma"/>
          <w:color w:val="92BF06"/>
          <w:sz w:val="32"/>
          <w:lang w:val="nl-BE"/>
        </w:rPr>
      </w:pPr>
      <w:bookmarkStart w:id="0" w:name="_GoBack"/>
      <w:bookmarkEnd w:id="0"/>
      <w:r>
        <w:rPr>
          <w:rFonts w:ascii="Tahoma" w:hAnsi="Tahoma" w:cs="Tahoma"/>
          <w:color w:val="92BF06"/>
          <w:sz w:val="32"/>
          <w:lang w:val="nl-BE"/>
        </w:rPr>
        <w:t xml:space="preserve">Formulaire de </w:t>
      </w:r>
      <w:proofErr w:type="spellStart"/>
      <w:r>
        <w:rPr>
          <w:rFonts w:ascii="Tahoma" w:hAnsi="Tahoma" w:cs="Tahoma"/>
          <w:color w:val="92BF06"/>
          <w:sz w:val="32"/>
          <w:lang w:val="nl-BE"/>
        </w:rPr>
        <w:t>déclaration</w:t>
      </w:r>
      <w:proofErr w:type="spellEnd"/>
      <w:r>
        <w:rPr>
          <w:rFonts w:ascii="Tahoma" w:hAnsi="Tahoma" w:cs="Tahoma"/>
          <w:color w:val="92BF06"/>
          <w:sz w:val="32"/>
          <w:lang w:val="nl-BE"/>
        </w:rPr>
        <w:t xml:space="preserve"> </w:t>
      </w:r>
      <w:proofErr w:type="spellStart"/>
      <w:r>
        <w:rPr>
          <w:rFonts w:ascii="Tahoma" w:hAnsi="Tahoma" w:cs="Tahoma"/>
          <w:color w:val="92BF06"/>
          <w:sz w:val="32"/>
          <w:lang w:val="nl-BE"/>
        </w:rPr>
        <w:t>d’événement</w:t>
      </w:r>
      <w:proofErr w:type="spellEnd"/>
    </w:p>
    <w:p w:rsidR="00646923" w:rsidRDefault="00646923">
      <w:pPr>
        <w:rPr>
          <w:rFonts w:ascii="Tahoma" w:hAnsi="Tahoma" w:cs="Tahoma"/>
          <w:sz w:val="18"/>
          <w:lang w:val="nl-BE"/>
        </w:rPr>
      </w:pPr>
      <w:proofErr w:type="spellStart"/>
      <w:r w:rsidRPr="00646923">
        <w:rPr>
          <w:rFonts w:ascii="Tahoma" w:hAnsi="Tahoma" w:cs="Tahoma"/>
          <w:sz w:val="18"/>
          <w:lang w:val="nl-BE"/>
        </w:rPr>
        <w:t>Cette</w:t>
      </w:r>
      <w:proofErr w:type="spellEnd"/>
      <w:r w:rsidRPr="00646923">
        <w:rPr>
          <w:rFonts w:ascii="Tahoma" w:hAnsi="Tahoma" w:cs="Tahoma"/>
          <w:sz w:val="18"/>
          <w:lang w:val="nl-BE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nl-BE"/>
        </w:rPr>
        <w:t>déclaration</w:t>
      </w:r>
      <w:proofErr w:type="spellEnd"/>
      <w:r w:rsidRPr="00646923">
        <w:rPr>
          <w:rFonts w:ascii="Tahoma" w:hAnsi="Tahoma" w:cs="Tahoma"/>
          <w:sz w:val="18"/>
          <w:lang w:val="nl-BE"/>
        </w:rPr>
        <w:t xml:space="preserve"> ne </w:t>
      </w:r>
      <w:proofErr w:type="spellStart"/>
      <w:r w:rsidRPr="00646923">
        <w:rPr>
          <w:rFonts w:ascii="Tahoma" w:hAnsi="Tahoma" w:cs="Tahoma"/>
          <w:sz w:val="18"/>
          <w:lang w:val="nl-BE"/>
        </w:rPr>
        <w:t>dispense</w:t>
      </w:r>
      <w:proofErr w:type="spellEnd"/>
      <w:r w:rsidRPr="00646923">
        <w:rPr>
          <w:rFonts w:ascii="Tahoma" w:hAnsi="Tahoma" w:cs="Tahoma"/>
          <w:sz w:val="18"/>
          <w:lang w:val="nl-BE"/>
        </w:rPr>
        <w:t xml:space="preserve"> des </w:t>
      </w:r>
      <w:proofErr w:type="spellStart"/>
      <w:r w:rsidRPr="00646923">
        <w:rPr>
          <w:rFonts w:ascii="Tahoma" w:hAnsi="Tahoma" w:cs="Tahoma"/>
          <w:sz w:val="18"/>
          <w:lang w:val="nl-BE"/>
        </w:rPr>
        <w:t>obligations</w:t>
      </w:r>
      <w:proofErr w:type="spellEnd"/>
      <w:r w:rsidRPr="00646923">
        <w:rPr>
          <w:rFonts w:ascii="Tahoma" w:hAnsi="Tahoma" w:cs="Tahoma"/>
          <w:sz w:val="18"/>
          <w:lang w:val="nl-BE"/>
        </w:rPr>
        <w:t xml:space="preserve"> de </w:t>
      </w:r>
      <w:proofErr w:type="spellStart"/>
      <w:r w:rsidRPr="00646923">
        <w:rPr>
          <w:rFonts w:ascii="Tahoma" w:hAnsi="Tahoma" w:cs="Tahoma"/>
          <w:sz w:val="18"/>
          <w:lang w:val="nl-BE"/>
        </w:rPr>
        <w:t>déclaration</w:t>
      </w:r>
      <w:proofErr w:type="spellEnd"/>
      <w:r w:rsidRPr="00646923">
        <w:rPr>
          <w:rFonts w:ascii="Tahoma" w:hAnsi="Tahoma" w:cs="Tahoma"/>
          <w:sz w:val="18"/>
          <w:lang w:val="nl-BE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nl-BE"/>
        </w:rPr>
        <w:t>imposées</w:t>
      </w:r>
      <w:proofErr w:type="spellEnd"/>
      <w:r w:rsidRPr="00646923">
        <w:rPr>
          <w:rFonts w:ascii="Tahoma" w:hAnsi="Tahoma" w:cs="Tahoma"/>
          <w:sz w:val="18"/>
          <w:lang w:val="nl-BE"/>
        </w:rPr>
        <w:t xml:space="preserve"> par </w:t>
      </w:r>
      <w:proofErr w:type="spellStart"/>
      <w:r w:rsidRPr="00646923">
        <w:rPr>
          <w:rFonts w:ascii="Tahoma" w:hAnsi="Tahoma" w:cs="Tahoma"/>
          <w:sz w:val="18"/>
          <w:lang w:val="nl-BE"/>
        </w:rPr>
        <w:t>ou</w:t>
      </w:r>
      <w:proofErr w:type="spellEnd"/>
      <w:r w:rsidRPr="00646923">
        <w:rPr>
          <w:rFonts w:ascii="Tahoma" w:hAnsi="Tahoma" w:cs="Tahoma"/>
          <w:sz w:val="18"/>
          <w:lang w:val="nl-BE"/>
        </w:rPr>
        <w:t xml:space="preserve"> en </w:t>
      </w:r>
      <w:proofErr w:type="spellStart"/>
      <w:r w:rsidRPr="00646923">
        <w:rPr>
          <w:rFonts w:ascii="Tahoma" w:hAnsi="Tahoma" w:cs="Tahoma"/>
          <w:sz w:val="18"/>
          <w:lang w:val="nl-BE"/>
        </w:rPr>
        <w:t>vertu</w:t>
      </w:r>
      <w:proofErr w:type="spellEnd"/>
      <w:r w:rsidRPr="00646923">
        <w:rPr>
          <w:rFonts w:ascii="Tahoma" w:hAnsi="Tahoma" w:cs="Tahoma"/>
          <w:sz w:val="18"/>
          <w:lang w:val="nl-BE"/>
        </w:rPr>
        <w:t xml:space="preserve"> du RGPRI et </w:t>
      </w:r>
      <w:proofErr w:type="spellStart"/>
      <w:r w:rsidRPr="00646923">
        <w:rPr>
          <w:rFonts w:ascii="Tahoma" w:hAnsi="Tahoma" w:cs="Tahoma"/>
          <w:sz w:val="18"/>
          <w:lang w:val="nl-BE"/>
        </w:rPr>
        <w:t>d'autres</w:t>
      </w:r>
      <w:proofErr w:type="spellEnd"/>
      <w:r w:rsidRPr="00646923">
        <w:rPr>
          <w:rFonts w:ascii="Tahoma" w:hAnsi="Tahoma" w:cs="Tahoma"/>
          <w:sz w:val="18"/>
          <w:lang w:val="nl-BE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nl-BE"/>
        </w:rPr>
        <w:t>réglementations</w:t>
      </w:r>
      <w:proofErr w:type="spellEnd"/>
    </w:p>
    <w:p w:rsidR="00646923" w:rsidRDefault="00646923">
      <w:pPr>
        <w:rPr>
          <w:rFonts w:ascii="Tahoma" w:hAnsi="Tahoma" w:cs="Tahoma"/>
          <w:b/>
          <w:sz w:val="18"/>
          <w:lang w:val="nl-BE"/>
        </w:rPr>
      </w:pPr>
      <w:proofErr w:type="spellStart"/>
      <w:r>
        <w:rPr>
          <w:rFonts w:ascii="Tahoma" w:hAnsi="Tahoma" w:cs="Tahoma"/>
          <w:b/>
          <w:sz w:val="18"/>
          <w:lang w:val="nl-BE"/>
        </w:rPr>
        <w:t>V</w:t>
      </w:r>
      <w:r w:rsidRPr="00646923">
        <w:rPr>
          <w:rFonts w:ascii="Tahoma" w:hAnsi="Tahoma" w:cs="Tahoma"/>
          <w:b/>
          <w:sz w:val="18"/>
          <w:lang w:val="nl-BE"/>
        </w:rPr>
        <w:t>oir</w:t>
      </w:r>
      <w:proofErr w:type="spellEnd"/>
      <w:r w:rsidRPr="00646923">
        <w:rPr>
          <w:rFonts w:ascii="Tahoma" w:hAnsi="Tahoma" w:cs="Tahoma"/>
          <w:b/>
          <w:sz w:val="18"/>
          <w:lang w:val="nl-BE"/>
        </w:rPr>
        <w:t xml:space="preserve"> </w:t>
      </w:r>
      <w:proofErr w:type="spellStart"/>
      <w:r w:rsidRPr="00646923">
        <w:rPr>
          <w:rFonts w:ascii="Tahoma" w:hAnsi="Tahoma" w:cs="Tahoma"/>
          <w:b/>
          <w:sz w:val="18"/>
          <w:lang w:val="nl-BE"/>
        </w:rPr>
        <w:t>directives</w:t>
      </w:r>
      <w:proofErr w:type="spellEnd"/>
      <w:r w:rsidRPr="00646923">
        <w:rPr>
          <w:rFonts w:ascii="Tahoma" w:hAnsi="Tahoma" w:cs="Tahoma"/>
          <w:b/>
          <w:sz w:val="18"/>
          <w:lang w:val="nl-BE"/>
        </w:rPr>
        <w:t xml:space="preserve"> </w:t>
      </w:r>
      <w:proofErr w:type="spellStart"/>
      <w:r w:rsidRPr="00646923">
        <w:rPr>
          <w:rFonts w:ascii="Tahoma" w:hAnsi="Tahoma" w:cs="Tahoma"/>
          <w:b/>
          <w:sz w:val="18"/>
          <w:lang w:val="nl-BE"/>
        </w:rPr>
        <w:t>relatives</w:t>
      </w:r>
      <w:proofErr w:type="spellEnd"/>
      <w:r w:rsidRPr="00646923">
        <w:rPr>
          <w:rFonts w:ascii="Tahoma" w:hAnsi="Tahoma" w:cs="Tahoma"/>
          <w:b/>
          <w:sz w:val="18"/>
          <w:lang w:val="nl-BE"/>
        </w:rPr>
        <w:t xml:space="preserve"> </w:t>
      </w:r>
      <w:proofErr w:type="spellStart"/>
      <w:r w:rsidRPr="00646923">
        <w:rPr>
          <w:rFonts w:ascii="Tahoma" w:hAnsi="Tahoma" w:cs="Tahoma"/>
          <w:b/>
          <w:sz w:val="18"/>
          <w:lang w:val="nl-BE"/>
        </w:rPr>
        <w:t>aux</w:t>
      </w:r>
      <w:proofErr w:type="spellEnd"/>
      <w:r w:rsidRPr="00646923">
        <w:rPr>
          <w:rFonts w:ascii="Tahoma" w:hAnsi="Tahoma" w:cs="Tahoma"/>
          <w:b/>
          <w:sz w:val="18"/>
          <w:lang w:val="nl-BE"/>
        </w:rPr>
        <w:t xml:space="preserve"> </w:t>
      </w:r>
      <w:proofErr w:type="spellStart"/>
      <w:r w:rsidRPr="00646923">
        <w:rPr>
          <w:rFonts w:ascii="Tahoma" w:hAnsi="Tahoma" w:cs="Tahoma"/>
          <w:b/>
          <w:sz w:val="18"/>
          <w:lang w:val="nl-BE"/>
        </w:rPr>
        <w:t>modalités</w:t>
      </w:r>
      <w:proofErr w:type="spellEnd"/>
      <w:r w:rsidRPr="00646923">
        <w:rPr>
          <w:rFonts w:ascii="Tahoma" w:hAnsi="Tahoma" w:cs="Tahoma"/>
          <w:b/>
          <w:sz w:val="18"/>
          <w:lang w:val="nl-BE"/>
        </w:rPr>
        <w:t xml:space="preserve"> et </w:t>
      </w:r>
      <w:proofErr w:type="spellStart"/>
      <w:r w:rsidRPr="00646923">
        <w:rPr>
          <w:rFonts w:ascii="Tahoma" w:hAnsi="Tahoma" w:cs="Tahoma"/>
          <w:b/>
          <w:sz w:val="18"/>
          <w:lang w:val="nl-BE"/>
        </w:rPr>
        <w:t>critères</w:t>
      </w:r>
      <w:proofErr w:type="spellEnd"/>
      <w:r w:rsidRPr="00646923">
        <w:rPr>
          <w:rFonts w:ascii="Tahoma" w:hAnsi="Tahoma" w:cs="Tahoma"/>
          <w:b/>
          <w:sz w:val="18"/>
          <w:lang w:val="nl-BE"/>
        </w:rPr>
        <w:t xml:space="preserve"> de </w:t>
      </w:r>
      <w:proofErr w:type="spellStart"/>
      <w:r w:rsidRPr="00646923">
        <w:rPr>
          <w:rFonts w:ascii="Tahoma" w:hAnsi="Tahoma" w:cs="Tahoma"/>
          <w:b/>
          <w:sz w:val="18"/>
          <w:lang w:val="nl-BE"/>
        </w:rPr>
        <w:t>déclaration</w:t>
      </w:r>
      <w:proofErr w:type="spellEnd"/>
      <w:r w:rsidRPr="00646923">
        <w:rPr>
          <w:rFonts w:ascii="Tahoma" w:hAnsi="Tahoma" w:cs="Tahoma"/>
          <w:b/>
          <w:sz w:val="18"/>
          <w:lang w:val="nl-BE"/>
        </w:rPr>
        <w:t xml:space="preserve"> à </w:t>
      </w:r>
      <w:proofErr w:type="spellStart"/>
      <w:r w:rsidRPr="00646923">
        <w:rPr>
          <w:rFonts w:ascii="Tahoma" w:hAnsi="Tahoma" w:cs="Tahoma"/>
          <w:b/>
          <w:sz w:val="18"/>
          <w:lang w:val="nl-BE"/>
        </w:rPr>
        <w:t>l'AFCN</w:t>
      </w:r>
      <w:proofErr w:type="spellEnd"/>
      <w:r w:rsidRPr="00646923">
        <w:rPr>
          <w:rFonts w:ascii="Tahoma" w:hAnsi="Tahoma" w:cs="Tahoma"/>
          <w:b/>
          <w:sz w:val="18"/>
          <w:lang w:val="nl-BE"/>
        </w:rPr>
        <w:t xml:space="preserve"> des </w:t>
      </w:r>
      <w:proofErr w:type="spellStart"/>
      <w:r w:rsidRPr="00646923">
        <w:rPr>
          <w:rFonts w:ascii="Tahoma" w:hAnsi="Tahoma" w:cs="Tahoma"/>
          <w:b/>
          <w:sz w:val="18"/>
          <w:lang w:val="nl-BE"/>
        </w:rPr>
        <w:t>événements</w:t>
      </w:r>
      <w:proofErr w:type="spellEnd"/>
      <w:r w:rsidRPr="00646923">
        <w:rPr>
          <w:rFonts w:ascii="Tahoma" w:hAnsi="Tahoma" w:cs="Tahoma"/>
          <w:b/>
          <w:sz w:val="18"/>
          <w:lang w:val="nl-BE"/>
        </w:rPr>
        <w:t xml:space="preserve"> </w:t>
      </w:r>
      <w:proofErr w:type="spellStart"/>
      <w:r w:rsidRPr="00646923">
        <w:rPr>
          <w:rFonts w:ascii="Tahoma" w:hAnsi="Tahoma" w:cs="Tahoma"/>
          <w:b/>
          <w:sz w:val="18"/>
          <w:lang w:val="nl-BE"/>
        </w:rPr>
        <w:t>significatifs</w:t>
      </w:r>
      <w:proofErr w:type="spellEnd"/>
      <w:r w:rsidRPr="00646923">
        <w:rPr>
          <w:rFonts w:ascii="Tahoma" w:hAnsi="Tahoma" w:cs="Tahoma"/>
          <w:b/>
          <w:sz w:val="18"/>
          <w:lang w:val="nl-BE"/>
        </w:rPr>
        <w:t xml:space="preserve"> dans </w:t>
      </w:r>
      <w:proofErr w:type="spellStart"/>
      <w:r w:rsidRPr="00646923">
        <w:rPr>
          <w:rFonts w:ascii="Tahoma" w:hAnsi="Tahoma" w:cs="Tahoma"/>
          <w:b/>
          <w:sz w:val="18"/>
          <w:lang w:val="nl-BE"/>
        </w:rPr>
        <w:t>le</w:t>
      </w:r>
      <w:proofErr w:type="spellEnd"/>
      <w:r w:rsidRPr="00646923">
        <w:rPr>
          <w:rFonts w:ascii="Tahoma" w:hAnsi="Tahoma" w:cs="Tahoma"/>
          <w:b/>
          <w:sz w:val="18"/>
          <w:lang w:val="nl-BE"/>
        </w:rPr>
        <w:t xml:space="preserve"> </w:t>
      </w:r>
      <w:proofErr w:type="spellStart"/>
      <w:r w:rsidRPr="00646923">
        <w:rPr>
          <w:rFonts w:ascii="Tahoma" w:hAnsi="Tahoma" w:cs="Tahoma"/>
          <w:b/>
          <w:sz w:val="18"/>
          <w:lang w:val="nl-BE"/>
        </w:rPr>
        <w:t>domaine</w:t>
      </w:r>
      <w:proofErr w:type="spellEnd"/>
      <w:r w:rsidRPr="00646923">
        <w:rPr>
          <w:rFonts w:ascii="Tahoma" w:hAnsi="Tahoma" w:cs="Tahoma"/>
          <w:b/>
          <w:sz w:val="18"/>
          <w:lang w:val="nl-BE"/>
        </w:rPr>
        <w:t xml:space="preserve"> de la </w:t>
      </w:r>
      <w:proofErr w:type="spellStart"/>
      <w:r w:rsidRPr="00646923">
        <w:rPr>
          <w:rFonts w:ascii="Tahoma" w:hAnsi="Tahoma" w:cs="Tahoma"/>
          <w:b/>
          <w:sz w:val="18"/>
          <w:lang w:val="nl-BE"/>
        </w:rPr>
        <w:t>radioprotection</w:t>
      </w:r>
      <w:proofErr w:type="spellEnd"/>
      <w:r w:rsidRPr="00646923">
        <w:rPr>
          <w:rFonts w:ascii="Tahoma" w:hAnsi="Tahoma" w:cs="Tahoma"/>
          <w:b/>
          <w:sz w:val="18"/>
          <w:lang w:val="nl-BE"/>
        </w:rPr>
        <w:t xml:space="preserve"> en radiothérapie </w:t>
      </w:r>
    </w:p>
    <w:p w:rsidR="001B33E8" w:rsidRDefault="00646923">
      <w:pPr>
        <w:rPr>
          <w:rFonts w:ascii="Tahoma" w:hAnsi="Tahoma" w:cs="Tahoma"/>
          <w:i/>
          <w:sz w:val="18"/>
          <w:lang w:val="nl-BE"/>
        </w:rPr>
      </w:pPr>
      <w:r>
        <w:rPr>
          <w:rFonts w:ascii="Tahoma" w:hAnsi="Tahoma" w:cs="Tahoma"/>
          <w:i/>
          <w:sz w:val="18"/>
          <w:lang w:val="nl-BE"/>
        </w:rPr>
        <w:t xml:space="preserve">(*) </w:t>
      </w:r>
      <w:proofErr w:type="spellStart"/>
      <w:r w:rsidRPr="00646923">
        <w:rPr>
          <w:rFonts w:ascii="Tahoma" w:hAnsi="Tahoma" w:cs="Tahoma"/>
          <w:i/>
          <w:sz w:val="18"/>
          <w:lang w:val="nl-BE"/>
        </w:rPr>
        <w:t>champ</w:t>
      </w:r>
      <w:proofErr w:type="spellEnd"/>
      <w:r w:rsidRPr="00646923">
        <w:rPr>
          <w:rFonts w:ascii="Tahoma" w:hAnsi="Tahoma" w:cs="Tahoma"/>
          <w:i/>
          <w:sz w:val="18"/>
          <w:lang w:val="nl-BE"/>
        </w:rPr>
        <w:t xml:space="preserve"> obligatoire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bookmarkStart w:id="1" w:name="OLE_LINK1"/>
            <w:bookmarkStart w:id="2" w:name="OLE_LINK2"/>
            <w:r>
              <w:rPr>
                <w:rFonts w:ascii="Tahoma" w:hAnsi="Tahoma" w:cs="Tahoma"/>
                <w:sz w:val="20"/>
                <w:lang w:val="nl-BE"/>
              </w:rPr>
              <w:t>Date événement</w:t>
            </w:r>
            <w:r w:rsidR="001B33E8">
              <w:rPr>
                <w:rFonts w:ascii="Tahoma" w:hAnsi="Tahoma" w:cs="Tahoma"/>
                <w:sz w:val="20"/>
                <w:lang w:val="nl-BE"/>
              </w:rPr>
              <w:t>: (*)</w:t>
            </w:r>
          </w:p>
        </w:tc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dd</w:t>
            </w:r>
            <w:proofErr w:type="spellEnd"/>
            <w:r w:rsidR="00646923">
              <w:rPr>
                <w:rFonts w:ascii="Tahoma" w:hAnsi="Tahoma" w:cs="Tahoma"/>
                <w:sz w:val="20"/>
                <w:lang w:val="nl-BE"/>
              </w:rPr>
              <w:t>/mm/</w:t>
            </w:r>
            <w:proofErr w:type="spellStart"/>
            <w:r w:rsidR="00646923">
              <w:rPr>
                <w:rFonts w:ascii="Tahoma" w:hAnsi="Tahoma" w:cs="Tahoma"/>
                <w:sz w:val="20"/>
                <w:lang w:val="nl-BE"/>
              </w:rPr>
              <w:t>yyyy</w:t>
            </w:r>
            <w:proofErr w:type="spellEnd"/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Date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constatation</w:t>
            </w:r>
            <w:proofErr w:type="spellEnd"/>
            <w:r w:rsidR="001B33E8">
              <w:rPr>
                <w:rFonts w:ascii="Tahoma" w:hAnsi="Tahoma" w:cs="Tahoma"/>
                <w:sz w:val="20"/>
                <w:lang w:val="nl-BE"/>
              </w:rPr>
              <w:t>: (*)</w:t>
            </w:r>
          </w:p>
        </w:tc>
        <w:tc>
          <w:tcPr>
            <w:tcW w:w="4621" w:type="dxa"/>
            <w:vAlign w:val="center"/>
          </w:tcPr>
          <w:p w:rsidR="001B33E8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/mm/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yyyy</w:t>
            </w:r>
            <w:proofErr w:type="spellEnd"/>
          </w:p>
        </w:tc>
      </w:tr>
      <w:bookmarkEnd w:id="1"/>
      <w:bookmarkEnd w:id="2"/>
    </w:tbl>
    <w:p w:rsidR="001B33E8" w:rsidRDefault="001B33E8">
      <w:pPr>
        <w:rPr>
          <w:rFonts w:ascii="Tahoma" w:hAnsi="Tahoma" w:cs="Tahoma"/>
          <w:sz w:val="20"/>
          <w:lang w:val="nl-BE"/>
        </w:rPr>
      </w:pPr>
    </w:p>
    <w:p w:rsidR="001B33E8" w:rsidRPr="001B33E8" w:rsidRDefault="00646923">
      <w:pPr>
        <w:rPr>
          <w:rFonts w:ascii="Tahoma" w:hAnsi="Tahoma" w:cs="Tahoma"/>
          <w:b/>
          <w:color w:val="797968"/>
          <w:lang w:val="nl-BE"/>
        </w:rPr>
      </w:pPr>
      <w:proofErr w:type="spellStart"/>
      <w:r>
        <w:rPr>
          <w:rFonts w:ascii="Tahoma" w:hAnsi="Tahoma" w:cs="Tahoma"/>
          <w:b/>
          <w:color w:val="797968"/>
          <w:lang w:val="nl-BE"/>
        </w:rPr>
        <w:t>Informations</w:t>
      </w:r>
      <w:proofErr w:type="spellEnd"/>
      <w:r>
        <w:rPr>
          <w:rFonts w:ascii="Tahoma" w:hAnsi="Tahoma" w:cs="Tahoma"/>
          <w:b/>
          <w:color w:val="797968"/>
          <w:lang w:val="nl-BE"/>
        </w:rPr>
        <w:t xml:space="preserve"> </w:t>
      </w:r>
      <w:proofErr w:type="spellStart"/>
      <w:r>
        <w:rPr>
          <w:rFonts w:ascii="Tahoma" w:hAnsi="Tahoma" w:cs="Tahoma"/>
          <w:b/>
          <w:color w:val="797968"/>
          <w:lang w:val="nl-BE"/>
        </w:rPr>
        <w:t>sur</w:t>
      </w:r>
      <w:proofErr w:type="spellEnd"/>
      <w:r>
        <w:rPr>
          <w:rFonts w:ascii="Tahoma" w:hAnsi="Tahoma" w:cs="Tahoma"/>
          <w:b/>
          <w:color w:val="797968"/>
          <w:lang w:val="nl-BE"/>
        </w:rPr>
        <w:t xml:space="preserve"> </w:t>
      </w:r>
      <w:proofErr w:type="spellStart"/>
      <w:r>
        <w:rPr>
          <w:rFonts w:ascii="Tahoma" w:hAnsi="Tahoma" w:cs="Tahoma"/>
          <w:b/>
          <w:color w:val="797968"/>
          <w:lang w:val="nl-BE"/>
        </w:rPr>
        <w:t>le</w:t>
      </w:r>
      <w:proofErr w:type="spellEnd"/>
      <w:r>
        <w:rPr>
          <w:rFonts w:ascii="Tahoma" w:hAnsi="Tahoma" w:cs="Tahoma"/>
          <w:b/>
          <w:color w:val="797968"/>
          <w:lang w:val="nl-BE"/>
        </w:rPr>
        <w:t xml:space="preserve"> déclarant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Nom</w:t>
            </w:r>
            <w:r w:rsidR="001B33E8">
              <w:rPr>
                <w:rFonts w:ascii="Tahoma" w:hAnsi="Tahoma" w:cs="Tahoma"/>
                <w:sz w:val="20"/>
                <w:lang w:val="nl-BE"/>
              </w:rPr>
              <w:t>: (*)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Prénom</w:t>
            </w:r>
            <w:proofErr w:type="spellEnd"/>
            <w:r w:rsidR="001B33E8">
              <w:rPr>
                <w:rFonts w:ascii="Tahoma" w:hAnsi="Tahoma" w:cs="Tahoma"/>
                <w:sz w:val="20"/>
                <w:lang w:val="nl-BE"/>
              </w:rPr>
              <w:t>: (*)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Fonction</w:t>
            </w:r>
            <w:proofErr w:type="spellEnd"/>
            <w:r w:rsidR="001B33E8">
              <w:rPr>
                <w:rFonts w:ascii="Tahoma" w:hAnsi="Tahoma" w:cs="Tahoma"/>
                <w:sz w:val="20"/>
                <w:lang w:val="nl-BE"/>
              </w:rPr>
              <w:t>: (*)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N°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téléphone</w:t>
            </w:r>
            <w:proofErr w:type="spellEnd"/>
            <w:r w:rsidR="001B33E8">
              <w:rPr>
                <w:rFonts w:ascii="Tahoma" w:hAnsi="Tahoma" w:cs="Tahoma"/>
                <w:sz w:val="20"/>
                <w:lang w:val="nl-BE"/>
              </w:rPr>
              <w:t>: (*)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Fax: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GSM: (*)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E-mail: (*)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</w:tbl>
    <w:p w:rsidR="001B33E8" w:rsidRPr="001B33E8" w:rsidRDefault="001B33E8" w:rsidP="001B33E8">
      <w:pPr>
        <w:rPr>
          <w:rFonts w:ascii="Tahoma" w:hAnsi="Tahoma" w:cs="Tahoma"/>
          <w:b/>
          <w:color w:val="797968"/>
          <w:lang w:val="nl-BE"/>
        </w:rPr>
      </w:pPr>
      <w:r>
        <w:rPr>
          <w:rFonts w:ascii="Tahoma" w:hAnsi="Tahoma" w:cs="Tahoma"/>
          <w:sz w:val="20"/>
          <w:lang w:val="nl-BE"/>
        </w:rPr>
        <w:br/>
      </w:r>
      <w:r w:rsidR="00646923">
        <w:rPr>
          <w:rFonts w:ascii="Tahoma" w:hAnsi="Tahoma" w:cs="Tahoma"/>
          <w:b/>
          <w:color w:val="797968"/>
          <w:lang w:val="nl-BE"/>
        </w:rPr>
        <w:t xml:space="preserve">Information </w:t>
      </w:r>
      <w:proofErr w:type="spellStart"/>
      <w:r w:rsidR="00646923">
        <w:rPr>
          <w:rFonts w:ascii="Tahoma" w:hAnsi="Tahoma" w:cs="Tahoma"/>
          <w:b/>
          <w:color w:val="797968"/>
          <w:lang w:val="nl-BE"/>
        </w:rPr>
        <w:t>sur</w:t>
      </w:r>
      <w:proofErr w:type="spellEnd"/>
      <w:r w:rsidR="00646923">
        <w:rPr>
          <w:rFonts w:ascii="Tahoma" w:hAnsi="Tahoma" w:cs="Tahoma"/>
          <w:b/>
          <w:color w:val="797968"/>
          <w:lang w:val="nl-BE"/>
        </w:rPr>
        <w:t xml:space="preserve"> </w:t>
      </w:r>
      <w:proofErr w:type="spellStart"/>
      <w:r w:rsidR="00646923">
        <w:rPr>
          <w:rFonts w:ascii="Tahoma" w:hAnsi="Tahoma" w:cs="Tahoma"/>
          <w:b/>
          <w:color w:val="797968"/>
          <w:lang w:val="nl-BE"/>
        </w:rPr>
        <w:t>l’établissement</w:t>
      </w:r>
      <w:proofErr w:type="spellEnd"/>
      <w:r>
        <w:rPr>
          <w:rFonts w:ascii="Tahoma" w:hAnsi="Tahoma" w:cs="Tahoma"/>
          <w:b/>
          <w:color w:val="797968"/>
          <w:lang w:val="nl-BE"/>
        </w:rPr>
        <w:tab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Nom</w:t>
            </w:r>
            <w:r w:rsidR="001B33E8">
              <w:rPr>
                <w:rFonts w:ascii="Tahoma" w:hAnsi="Tahoma" w:cs="Tahoma"/>
                <w:sz w:val="20"/>
                <w:lang w:val="nl-BE"/>
              </w:rPr>
              <w:t>: (*)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Adre</w:t>
            </w:r>
            <w:r w:rsidR="00646923">
              <w:rPr>
                <w:rFonts w:ascii="Tahoma" w:hAnsi="Tahoma" w:cs="Tahoma"/>
                <w:sz w:val="20"/>
                <w:lang w:val="nl-BE"/>
              </w:rPr>
              <w:t>s</w:t>
            </w:r>
            <w:r>
              <w:rPr>
                <w:rFonts w:ascii="Tahoma" w:hAnsi="Tahoma" w:cs="Tahoma"/>
                <w:sz w:val="20"/>
                <w:lang w:val="nl-BE"/>
              </w:rPr>
              <w:t>s</w:t>
            </w:r>
            <w:r w:rsidR="00646923">
              <w:rPr>
                <w:rFonts w:ascii="Tahoma" w:hAnsi="Tahoma" w:cs="Tahoma"/>
                <w:sz w:val="20"/>
                <w:lang w:val="nl-BE"/>
              </w:rPr>
              <w:t>e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 (*)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Sector: (*)</w:t>
            </w:r>
          </w:p>
        </w:tc>
        <w:tc>
          <w:tcPr>
            <w:tcW w:w="4621" w:type="dxa"/>
            <w:vAlign w:val="center"/>
          </w:tcPr>
          <w:p w:rsidR="001B33E8" w:rsidRDefault="001B33E8" w:rsidP="00646923">
            <w:pPr>
              <w:rPr>
                <w:rFonts w:ascii="Tahoma" w:hAnsi="Tahoma" w:cs="Tahoma"/>
                <w:sz w:val="20"/>
                <w:lang w:val="nl-BE"/>
              </w:rPr>
            </w:pP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proofErr w:type="spellStart"/>
            <w:r w:rsidR="00646923">
              <w:rPr>
                <w:rFonts w:ascii="Tahoma" w:hAnsi="Tahoma" w:cs="Tahoma"/>
                <w:sz w:val="20"/>
                <w:lang w:val="nl-BE"/>
              </w:rPr>
              <w:t>médical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industrie</w:t>
            </w:r>
            <w:r w:rsidR="00646923">
              <w:rPr>
                <w:rFonts w:ascii="Tahoma" w:hAnsi="Tahoma" w:cs="Tahoma"/>
                <w:sz w:val="20"/>
                <w:lang w:val="nl-BE"/>
              </w:rPr>
              <w:t>l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 w:rsidR="00646923">
              <w:rPr>
                <w:rFonts w:ascii="Tahoma" w:hAnsi="Tahoma" w:cs="Tahoma"/>
                <w:sz w:val="20"/>
                <w:lang w:val="nl-BE"/>
              </w:rPr>
              <w:t xml:space="preserve"> recherche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 w:rsidR="00646923"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proofErr w:type="spellStart"/>
            <w:r w:rsidR="00646923">
              <w:rPr>
                <w:rFonts w:ascii="Tahoma" w:hAnsi="Tahoma" w:cs="Tahoma"/>
                <w:sz w:val="20"/>
                <w:lang w:val="nl-BE"/>
              </w:rPr>
              <w:t>autre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</w:t>
            </w:r>
            <w:r w:rsidR="002D01E6">
              <w:rPr>
                <w:rFonts w:ascii="Tahoma" w:hAnsi="Tahoma" w:cs="Tahoma"/>
                <w:sz w:val="20"/>
                <w:lang w:val="nl-BE"/>
              </w:rPr>
              <w:t xml:space="preserve"> …</w:t>
            </w:r>
          </w:p>
        </w:tc>
      </w:tr>
      <w:tr w:rsidR="004A64E6" w:rsidTr="004A64E6">
        <w:trPr>
          <w:trHeight w:val="340"/>
        </w:trPr>
        <w:tc>
          <w:tcPr>
            <w:tcW w:w="9242" w:type="dxa"/>
            <w:gridSpan w:val="2"/>
            <w:vAlign w:val="center"/>
          </w:tcPr>
          <w:p w:rsidR="004A64E6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lang w:val="nl-BE"/>
              </w:rPr>
              <w:t>Responsable</w:t>
            </w:r>
            <w:proofErr w:type="spellEnd"/>
            <w:r>
              <w:rPr>
                <w:rFonts w:ascii="Tahoma" w:hAnsi="Tahoma" w:cs="Tahoma"/>
                <w:b/>
                <w:sz w:val="20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sz w:val="20"/>
                <w:lang w:val="nl-BE"/>
              </w:rPr>
              <w:t>l’établissement</w:t>
            </w:r>
            <w:proofErr w:type="spellEnd"/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Nom</w:t>
            </w:r>
            <w:r w:rsidR="004A64E6"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Prénom</w:t>
            </w:r>
            <w:proofErr w:type="spellEnd"/>
            <w:r w:rsidR="004A64E6"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N° de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téléphone</w:t>
            </w:r>
            <w:proofErr w:type="spellEnd"/>
            <w:r w:rsidR="004A64E6"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Fax: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GSM: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E-mail: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</w:tbl>
    <w:p w:rsidR="004A64E6" w:rsidRDefault="004A64E6">
      <w:pPr>
        <w:rPr>
          <w:rFonts w:ascii="Tahoma" w:hAnsi="Tahoma" w:cs="Tahoma"/>
          <w:sz w:val="20"/>
          <w:lang w:val="nl-BE"/>
        </w:rPr>
      </w:pPr>
    </w:p>
    <w:p w:rsidR="004A64E6" w:rsidRDefault="004A64E6">
      <w:pPr>
        <w:rPr>
          <w:rFonts w:ascii="Tahoma" w:hAnsi="Tahoma" w:cs="Tahoma"/>
          <w:sz w:val="20"/>
          <w:lang w:val="nl-BE"/>
        </w:rPr>
      </w:pPr>
      <w:r>
        <w:rPr>
          <w:rFonts w:ascii="Tahoma" w:hAnsi="Tahoma" w:cs="Tahoma"/>
          <w:sz w:val="20"/>
          <w:lang w:val="nl-BE"/>
        </w:rPr>
        <w:br w:type="page"/>
      </w:r>
    </w:p>
    <w:p w:rsidR="004A64E6" w:rsidRPr="00646923" w:rsidRDefault="00646923" w:rsidP="004A64E6">
      <w:pPr>
        <w:rPr>
          <w:rFonts w:ascii="Tahoma" w:hAnsi="Tahoma" w:cs="Tahoma"/>
          <w:b/>
          <w:color w:val="797968"/>
          <w:lang w:val="en-US"/>
        </w:rPr>
      </w:pPr>
      <w:r w:rsidRPr="00646923">
        <w:rPr>
          <w:rFonts w:ascii="Tahoma" w:hAnsi="Tahoma" w:cs="Tahoma"/>
          <w:b/>
          <w:color w:val="797968"/>
          <w:lang w:val="en-US"/>
        </w:rPr>
        <w:lastRenderedPageBreak/>
        <w:t xml:space="preserve">Si </w:t>
      </w:r>
      <w:proofErr w:type="spellStart"/>
      <w:r w:rsidRPr="00646923">
        <w:rPr>
          <w:rFonts w:ascii="Tahoma" w:hAnsi="Tahoma" w:cs="Tahoma"/>
          <w:b/>
          <w:color w:val="797968"/>
          <w:lang w:val="en-US"/>
        </w:rPr>
        <w:t>l’événement</w:t>
      </w:r>
      <w:proofErr w:type="spellEnd"/>
      <w:r w:rsidRPr="00646923">
        <w:rPr>
          <w:rFonts w:ascii="Tahoma" w:hAnsi="Tahoma" w:cs="Tahoma"/>
          <w:b/>
          <w:color w:val="797968"/>
          <w:lang w:val="en-US"/>
        </w:rPr>
        <w:t xml:space="preserve"> </w:t>
      </w:r>
      <w:proofErr w:type="spellStart"/>
      <w:r w:rsidRPr="00646923">
        <w:rPr>
          <w:rFonts w:ascii="Tahoma" w:hAnsi="Tahoma" w:cs="Tahoma"/>
          <w:b/>
          <w:color w:val="797968"/>
          <w:lang w:val="en-US"/>
        </w:rPr>
        <w:t>concerne</w:t>
      </w:r>
      <w:proofErr w:type="spellEnd"/>
      <w:r w:rsidRPr="00646923">
        <w:rPr>
          <w:rFonts w:ascii="Tahoma" w:hAnsi="Tahoma" w:cs="Tahoma"/>
          <w:b/>
          <w:color w:val="797968"/>
          <w:lang w:val="en-US"/>
        </w:rPr>
        <w:t xml:space="preserve"> un </w:t>
      </w:r>
      <w:proofErr w:type="spellStart"/>
      <w:r w:rsidRPr="00646923">
        <w:rPr>
          <w:rFonts w:ascii="Tahoma" w:hAnsi="Tahoma" w:cs="Tahoma"/>
          <w:b/>
          <w:color w:val="797968"/>
          <w:lang w:val="en-US"/>
        </w:rPr>
        <w:t>dispositf</w:t>
      </w:r>
      <w:proofErr w:type="spellEnd"/>
      <w:r w:rsidRPr="00646923">
        <w:rPr>
          <w:rFonts w:ascii="Tahoma" w:hAnsi="Tahoma" w:cs="Tahoma"/>
          <w:b/>
          <w:color w:val="797968"/>
          <w:lang w:val="en-US"/>
        </w:rPr>
        <w:t xml:space="preserve"> </w:t>
      </w:r>
      <w:proofErr w:type="spellStart"/>
      <w:r w:rsidRPr="00646923">
        <w:rPr>
          <w:rFonts w:ascii="Tahoma" w:hAnsi="Tahoma" w:cs="Tahoma"/>
          <w:b/>
          <w:color w:val="797968"/>
          <w:lang w:val="en-US"/>
        </w:rPr>
        <w:t>médical</w:t>
      </w:r>
      <w:proofErr w:type="spellEnd"/>
    </w:p>
    <w:p w:rsidR="004A64E6" w:rsidRPr="00646923" w:rsidRDefault="00646923" w:rsidP="004A64E6">
      <w:pPr>
        <w:rPr>
          <w:rFonts w:ascii="Tahoma" w:hAnsi="Tahoma" w:cs="Tahoma"/>
          <w:sz w:val="18"/>
          <w:lang w:val="en-US"/>
        </w:rPr>
      </w:pPr>
      <w:r w:rsidRPr="00646923">
        <w:rPr>
          <w:rFonts w:ascii="Tahoma" w:hAnsi="Tahoma" w:cs="Tahoma"/>
          <w:sz w:val="18"/>
          <w:lang w:val="en-US"/>
        </w:rPr>
        <w:t xml:space="preserve">Remarque : </w:t>
      </w:r>
      <w:proofErr w:type="spellStart"/>
      <w:r w:rsidRPr="00646923">
        <w:rPr>
          <w:rFonts w:ascii="Tahoma" w:hAnsi="Tahoma" w:cs="Tahoma"/>
          <w:sz w:val="18"/>
          <w:lang w:val="en-US"/>
        </w:rPr>
        <w:t>Cette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en-US"/>
        </w:rPr>
        <w:t>déclaration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ne </w:t>
      </w:r>
      <w:proofErr w:type="spellStart"/>
      <w:r w:rsidRPr="00646923">
        <w:rPr>
          <w:rFonts w:ascii="Tahoma" w:hAnsi="Tahoma" w:cs="Tahoma"/>
          <w:sz w:val="18"/>
          <w:lang w:val="en-US"/>
        </w:rPr>
        <w:t>remplace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pas </w:t>
      </w:r>
      <w:proofErr w:type="spellStart"/>
      <w:r w:rsidRPr="00646923">
        <w:rPr>
          <w:rFonts w:ascii="Tahoma" w:hAnsi="Tahoma" w:cs="Tahoma"/>
          <w:sz w:val="18"/>
          <w:lang w:val="en-US"/>
        </w:rPr>
        <w:t>l'obligation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en-US"/>
        </w:rPr>
        <w:t>réglementaire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de </w:t>
      </w:r>
      <w:proofErr w:type="spellStart"/>
      <w:r w:rsidRPr="00646923">
        <w:rPr>
          <w:rFonts w:ascii="Tahoma" w:hAnsi="Tahoma" w:cs="Tahoma"/>
          <w:sz w:val="18"/>
          <w:lang w:val="en-US"/>
        </w:rPr>
        <w:t>déclaration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en-US"/>
        </w:rPr>
        <w:t>auprès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de </w:t>
      </w:r>
      <w:proofErr w:type="spellStart"/>
      <w:r w:rsidRPr="00646923">
        <w:rPr>
          <w:rFonts w:ascii="Tahoma" w:hAnsi="Tahoma" w:cs="Tahoma"/>
          <w:sz w:val="18"/>
          <w:lang w:val="en-US"/>
        </w:rPr>
        <w:t>l'AFMPS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. </w:t>
      </w:r>
      <w:proofErr w:type="spellStart"/>
      <w:r w:rsidRPr="00646923">
        <w:rPr>
          <w:rFonts w:ascii="Tahoma" w:hAnsi="Tahoma" w:cs="Tahoma"/>
          <w:sz w:val="18"/>
          <w:lang w:val="en-US"/>
        </w:rPr>
        <w:t>Une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en-US"/>
        </w:rPr>
        <w:t>copie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de </w:t>
      </w:r>
      <w:proofErr w:type="spellStart"/>
      <w:r w:rsidRPr="00646923">
        <w:rPr>
          <w:rFonts w:ascii="Tahoma" w:hAnsi="Tahoma" w:cs="Tahoma"/>
          <w:sz w:val="18"/>
          <w:lang w:val="en-US"/>
        </w:rPr>
        <w:t>cette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en-US"/>
        </w:rPr>
        <w:t>déclaration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en-US"/>
        </w:rPr>
        <w:t>auprès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de </w:t>
      </w:r>
      <w:proofErr w:type="spellStart"/>
      <w:r w:rsidRPr="00646923">
        <w:rPr>
          <w:rFonts w:ascii="Tahoma" w:hAnsi="Tahoma" w:cs="Tahoma"/>
          <w:sz w:val="18"/>
          <w:lang w:val="en-US"/>
        </w:rPr>
        <w:t>l'AFMPS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("rapport de vigilance pour </w:t>
      </w:r>
      <w:proofErr w:type="spellStart"/>
      <w:r w:rsidRPr="00646923">
        <w:rPr>
          <w:rFonts w:ascii="Tahoma" w:hAnsi="Tahoma" w:cs="Tahoma"/>
          <w:sz w:val="18"/>
          <w:lang w:val="en-US"/>
        </w:rPr>
        <w:t>dispositif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en-US"/>
        </w:rPr>
        <w:t>médical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") </w:t>
      </w:r>
      <w:proofErr w:type="spellStart"/>
      <w:r w:rsidRPr="00646923">
        <w:rPr>
          <w:rFonts w:ascii="Tahoma" w:hAnsi="Tahoma" w:cs="Tahoma"/>
          <w:sz w:val="18"/>
          <w:lang w:val="en-US"/>
        </w:rPr>
        <w:t>peut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en-US"/>
        </w:rPr>
        <w:t>remplacer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en-US"/>
        </w:rPr>
        <w:t>cette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en-US"/>
        </w:rPr>
        <w:t>déclaration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en-US"/>
        </w:rPr>
        <w:t>si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en-US"/>
        </w:rPr>
        <w:t>elle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en-US"/>
        </w:rPr>
        <w:t>est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en-US"/>
        </w:rPr>
        <w:t>directement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</w:t>
      </w:r>
      <w:proofErr w:type="spellStart"/>
      <w:r w:rsidRPr="00646923">
        <w:rPr>
          <w:rFonts w:ascii="Tahoma" w:hAnsi="Tahoma" w:cs="Tahoma"/>
          <w:sz w:val="18"/>
          <w:lang w:val="en-US"/>
        </w:rPr>
        <w:t>envoyée</w:t>
      </w:r>
      <w:proofErr w:type="spellEnd"/>
      <w:r w:rsidRPr="00646923">
        <w:rPr>
          <w:rFonts w:ascii="Tahoma" w:hAnsi="Tahoma" w:cs="Tahoma"/>
          <w:sz w:val="18"/>
          <w:lang w:val="en-US"/>
        </w:rPr>
        <w:t xml:space="preserve"> à </w:t>
      </w:r>
      <w:hyperlink r:id="rId7" w:history="1">
        <w:r w:rsidR="004A64E6" w:rsidRPr="00646923">
          <w:rPr>
            <w:rStyle w:val="Hyperlink"/>
            <w:rFonts w:ascii="Tahoma" w:hAnsi="Tahoma" w:cs="Tahoma"/>
            <w:b/>
            <w:i/>
            <w:color w:val="FF6600"/>
            <w:sz w:val="18"/>
            <w:szCs w:val="18"/>
            <w:u w:val="none"/>
            <w:lang w:val="en-US"/>
          </w:rPr>
          <w:t>event@fanc.fgov.be</w:t>
        </w:r>
      </w:hyperlink>
      <w:r w:rsidR="004A64E6" w:rsidRPr="00646923">
        <w:rPr>
          <w:rFonts w:ascii="Tahoma" w:hAnsi="Tahoma" w:cs="Tahoma"/>
          <w:sz w:val="18"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Type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d’appareil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Marque: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Fabrikant: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Adres</w:t>
            </w:r>
            <w:r w:rsidR="00646923">
              <w:rPr>
                <w:rFonts w:ascii="Tahoma" w:hAnsi="Tahoma" w:cs="Tahoma"/>
                <w:sz w:val="20"/>
                <w:lang w:val="nl-BE"/>
              </w:rPr>
              <w:t>se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9242" w:type="dxa"/>
            <w:gridSpan w:val="2"/>
            <w:vAlign w:val="center"/>
          </w:tcPr>
          <w:p w:rsidR="004A64E6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lang w:val="nl-BE"/>
              </w:rPr>
              <w:t>Personne</w:t>
            </w:r>
            <w:proofErr w:type="spellEnd"/>
            <w:r>
              <w:rPr>
                <w:rFonts w:ascii="Tahoma" w:hAnsi="Tahoma" w:cs="Tahoma"/>
                <w:b/>
                <w:sz w:val="20"/>
                <w:lang w:val="nl-BE"/>
              </w:rPr>
              <w:t xml:space="preserve"> de contact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Nom</w:t>
            </w:r>
            <w:r w:rsidR="004A64E6"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Prénom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N°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téléphone</w:t>
            </w:r>
            <w:proofErr w:type="spellEnd"/>
            <w:r w:rsidR="004A64E6"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E-mail: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RPr="00504179" w:rsidTr="004A64E6">
        <w:trPr>
          <w:trHeight w:val="340"/>
        </w:trPr>
        <w:tc>
          <w:tcPr>
            <w:tcW w:w="9242" w:type="dxa"/>
            <w:gridSpan w:val="2"/>
            <w:vAlign w:val="center"/>
          </w:tcPr>
          <w:p w:rsidR="004A64E6" w:rsidRPr="004A64E6" w:rsidRDefault="00646923" w:rsidP="004A64E6">
            <w:pPr>
              <w:rPr>
                <w:rFonts w:ascii="Tahoma" w:hAnsi="Tahoma" w:cs="Tahoma"/>
                <w:b/>
                <w:sz w:val="20"/>
                <w:lang w:val="nl-BE"/>
              </w:rPr>
            </w:pPr>
            <w:r>
              <w:rPr>
                <w:rFonts w:ascii="Tahoma" w:hAnsi="Tahoma" w:cs="Tahoma"/>
                <w:b/>
                <w:sz w:val="20"/>
                <w:lang w:val="nl-BE"/>
              </w:rPr>
              <w:t>Distributeur (</w:t>
            </w:r>
            <w:proofErr w:type="spellStart"/>
            <w:r>
              <w:rPr>
                <w:rFonts w:ascii="Tahoma" w:hAnsi="Tahoma" w:cs="Tahoma"/>
                <w:b/>
                <w:sz w:val="20"/>
                <w:lang w:val="nl-BE"/>
              </w:rPr>
              <w:t>ou</w:t>
            </w:r>
            <w:proofErr w:type="spellEnd"/>
            <w:r>
              <w:rPr>
                <w:rFonts w:ascii="Tahoma" w:hAnsi="Tahoma" w:cs="Tahoma"/>
                <w:b/>
                <w:sz w:val="20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lang w:val="nl-BE"/>
              </w:rPr>
              <w:t>fondé</w:t>
            </w:r>
            <w:proofErr w:type="spellEnd"/>
            <w:r>
              <w:rPr>
                <w:rFonts w:ascii="Tahoma" w:hAnsi="Tahoma" w:cs="Tahoma"/>
                <w:b/>
                <w:sz w:val="20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sz w:val="20"/>
                <w:lang w:val="nl-BE"/>
              </w:rPr>
              <w:t>pouvoir</w:t>
            </w:r>
            <w:proofErr w:type="spellEnd"/>
            <w:r>
              <w:rPr>
                <w:rFonts w:ascii="Tahoma" w:hAnsi="Tahoma" w:cs="Tahoma"/>
                <w:b/>
                <w:sz w:val="20"/>
                <w:lang w:val="nl-BE"/>
              </w:rPr>
              <w:t xml:space="preserve"> du fabrikant </w:t>
            </w:r>
            <w:proofErr w:type="spellStart"/>
            <w:r>
              <w:rPr>
                <w:rFonts w:ascii="Tahoma" w:hAnsi="Tahoma" w:cs="Tahoma"/>
                <w:b/>
                <w:sz w:val="20"/>
                <w:lang w:val="nl-BE"/>
              </w:rPr>
              <w:t>étranger</w:t>
            </w:r>
            <w:proofErr w:type="spellEnd"/>
            <w:r>
              <w:rPr>
                <w:rFonts w:ascii="Tahoma" w:hAnsi="Tahoma" w:cs="Tahoma"/>
                <w:b/>
                <w:sz w:val="20"/>
                <w:lang w:val="nl-BE"/>
              </w:rPr>
              <w:t>)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Nom: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Adres</w:t>
            </w:r>
            <w:r w:rsidR="00646923">
              <w:rPr>
                <w:rFonts w:ascii="Tahoma" w:hAnsi="Tahoma" w:cs="Tahoma"/>
                <w:sz w:val="20"/>
                <w:lang w:val="nl-BE"/>
              </w:rPr>
              <w:t>se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9242" w:type="dxa"/>
            <w:gridSpan w:val="2"/>
            <w:vAlign w:val="center"/>
          </w:tcPr>
          <w:p w:rsidR="004A64E6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lang w:val="nl-BE"/>
              </w:rPr>
              <w:t>Personne</w:t>
            </w:r>
            <w:proofErr w:type="spellEnd"/>
            <w:r>
              <w:rPr>
                <w:rFonts w:ascii="Tahoma" w:hAnsi="Tahoma" w:cs="Tahoma"/>
                <w:b/>
                <w:sz w:val="20"/>
                <w:lang w:val="nl-BE"/>
              </w:rPr>
              <w:t xml:space="preserve"> de contact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Nom: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Prénom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646923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N°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téléphone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Fax: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E-mail: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GSM: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</w:tbl>
    <w:p w:rsidR="004A64E6" w:rsidRPr="00646923" w:rsidRDefault="004A64E6" w:rsidP="004A64E6">
      <w:pPr>
        <w:rPr>
          <w:rFonts w:ascii="Tahoma" w:hAnsi="Tahoma" w:cs="Tahoma"/>
          <w:b/>
          <w:color w:val="797968"/>
          <w:lang w:val="en-US"/>
        </w:rPr>
      </w:pPr>
      <w:r w:rsidRPr="00646923">
        <w:rPr>
          <w:rFonts w:ascii="Tahoma" w:hAnsi="Tahoma" w:cs="Tahoma"/>
          <w:sz w:val="20"/>
          <w:lang w:val="en-US"/>
        </w:rPr>
        <w:br/>
      </w:r>
      <w:r w:rsidR="00646923" w:rsidRPr="00646923">
        <w:rPr>
          <w:rFonts w:ascii="Tahoma" w:hAnsi="Tahoma" w:cs="Tahoma"/>
          <w:b/>
          <w:color w:val="797968"/>
          <w:lang w:val="en-US"/>
        </w:rPr>
        <w:t xml:space="preserve">Si </w:t>
      </w:r>
      <w:proofErr w:type="spellStart"/>
      <w:r w:rsidR="00646923" w:rsidRPr="00646923">
        <w:rPr>
          <w:rFonts w:ascii="Tahoma" w:hAnsi="Tahoma" w:cs="Tahoma"/>
          <w:b/>
          <w:color w:val="797968"/>
          <w:lang w:val="en-US"/>
        </w:rPr>
        <w:t>l’événement</w:t>
      </w:r>
      <w:proofErr w:type="spellEnd"/>
      <w:r w:rsidR="00646923" w:rsidRPr="00646923">
        <w:rPr>
          <w:rFonts w:ascii="Tahoma" w:hAnsi="Tahoma" w:cs="Tahoma"/>
          <w:b/>
          <w:color w:val="797968"/>
          <w:lang w:val="en-US"/>
        </w:rPr>
        <w:t xml:space="preserve"> </w:t>
      </w:r>
      <w:proofErr w:type="spellStart"/>
      <w:r w:rsidR="00646923" w:rsidRPr="00646923">
        <w:rPr>
          <w:rFonts w:ascii="Tahoma" w:hAnsi="Tahoma" w:cs="Tahoma"/>
          <w:b/>
          <w:color w:val="797968"/>
          <w:lang w:val="en-US"/>
        </w:rPr>
        <w:t>concerne</w:t>
      </w:r>
      <w:proofErr w:type="spellEnd"/>
      <w:r w:rsidR="00646923" w:rsidRPr="00646923">
        <w:rPr>
          <w:rFonts w:ascii="Tahoma" w:hAnsi="Tahoma" w:cs="Tahoma"/>
          <w:b/>
          <w:color w:val="797968"/>
          <w:lang w:val="en-US"/>
        </w:rPr>
        <w:t xml:space="preserve"> la </w:t>
      </w:r>
      <w:proofErr w:type="spellStart"/>
      <w:r w:rsidR="00646923" w:rsidRPr="00646923">
        <w:rPr>
          <w:rFonts w:ascii="Tahoma" w:hAnsi="Tahoma" w:cs="Tahoma"/>
          <w:b/>
          <w:color w:val="797968"/>
          <w:lang w:val="en-US"/>
        </w:rPr>
        <w:t>perte</w:t>
      </w:r>
      <w:proofErr w:type="spellEnd"/>
      <w:r w:rsidR="00646923" w:rsidRPr="00646923">
        <w:rPr>
          <w:rFonts w:ascii="Tahoma" w:hAnsi="Tahoma" w:cs="Tahoma"/>
          <w:b/>
          <w:color w:val="797968"/>
          <w:lang w:val="en-US"/>
        </w:rPr>
        <w:t xml:space="preserve"> </w:t>
      </w:r>
      <w:proofErr w:type="spellStart"/>
      <w:r w:rsidR="00646923" w:rsidRPr="00646923">
        <w:rPr>
          <w:rFonts w:ascii="Tahoma" w:hAnsi="Tahoma" w:cs="Tahoma"/>
          <w:b/>
          <w:color w:val="797968"/>
          <w:lang w:val="en-US"/>
        </w:rPr>
        <w:t>ou</w:t>
      </w:r>
      <w:proofErr w:type="spellEnd"/>
      <w:r w:rsidR="00646923" w:rsidRPr="00646923">
        <w:rPr>
          <w:rFonts w:ascii="Tahoma" w:hAnsi="Tahoma" w:cs="Tahoma"/>
          <w:b/>
          <w:color w:val="797968"/>
          <w:lang w:val="en-US"/>
        </w:rPr>
        <w:t xml:space="preserve"> le </w:t>
      </w:r>
      <w:proofErr w:type="spellStart"/>
      <w:r w:rsidR="00646923" w:rsidRPr="00646923">
        <w:rPr>
          <w:rFonts w:ascii="Tahoma" w:hAnsi="Tahoma" w:cs="Tahoma"/>
          <w:b/>
          <w:color w:val="797968"/>
          <w:lang w:val="en-US"/>
        </w:rPr>
        <w:t>vol</w:t>
      </w:r>
      <w:proofErr w:type="spellEnd"/>
      <w:r w:rsidR="00646923" w:rsidRPr="00646923">
        <w:rPr>
          <w:rFonts w:ascii="Tahoma" w:hAnsi="Tahoma" w:cs="Tahoma"/>
          <w:b/>
          <w:color w:val="797968"/>
          <w:lang w:val="en-US"/>
        </w:rPr>
        <w:t xml:space="preserve"> </w:t>
      </w:r>
      <w:proofErr w:type="spellStart"/>
      <w:r w:rsidR="00646923" w:rsidRPr="00646923">
        <w:rPr>
          <w:rFonts w:ascii="Tahoma" w:hAnsi="Tahoma" w:cs="Tahoma"/>
          <w:b/>
          <w:color w:val="797968"/>
          <w:lang w:val="en-US"/>
        </w:rPr>
        <w:t>d’une</w:t>
      </w:r>
      <w:proofErr w:type="spellEnd"/>
      <w:r w:rsidR="00646923" w:rsidRPr="00646923">
        <w:rPr>
          <w:rFonts w:ascii="Tahoma" w:hAnsi="Tahoma" w:cs="Tahoma"/>
          <w:b/>
          <w:color w:val="797968"/>
          <w:lang w:val="en-US"/>
        </w:rPr>
        <w:t xml:space="preserve"> source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A64E6" w:rsidTr="001A20A5">
        <w:trPr>
          <w:trHeight w:val="340"/>
        </w:trPr>
        <w:tc>
          <w:tcPr>
            <w:tcW w:w="9242" w:type="dxa"/>
            <w:gridSpan w:val="2"/>
            <w:vAlign w:val="center"/>
          </w:tcPr>
          <w:p w:rsidR="004A64E6" w:rsidRPr="004A64E6" w:rsidRDefault="004A64E6" w:rsidP="00EE089A">
            <w:pPr>
              <w:rPr>
                <w:rFonts w:ascii="Tahoma" w:hAnsi="Tahoma" w:cs="Tahoma"/>
                <w:b/>
                <w:sz w:val="20"/>
                <w:lang w:val="nl-BE"/>
              </w:rPr>
            </w:pPr>
            <w:r w:rsidRPr="004A64E6">
              <w:rPr>
                <w:rFonts w:ascii="Tahoma" w:hAnsi="Tahoma" w:cs="Tahoma"/>
                <w:b/>
                <w:sz w:val="20"/>
                <w:lang w:val="nl-BE"/>
              </w:rPr>
              <w:t>Type</w:t>
            </w:r>
          </w:p>
        </w:tc>
      </w:tr>
      <w:tr w:rsidR="004A64E6" w:rsidTr="00BF015D">
        <w:trPr>
          <w:trHeight w:val="340"/>
        </w:trPr>
        <w:tc>
          <w:tcPr>
            <w:tcW w:w="9242" w:type="dxa"/>
            <w:gridSpan w:val="2"/>
            <w:vAlign w:val="center"/>
          </w:tcPr>
          <w:p w:rsidR="004A64E6" w:rsidRDefault="004A64E6" w:rsidP="00646923">
            <w:pPr>
              <w:rPr>
                <w:rFonts w:ascii="Tahoma" w:hAnsi="Tahoma" w:cs="Tahoma"/>
                <w:sz w:val="20"/>
                <w:lang w:val="nl-BE"/>
              </w:rPr>
            </w:pP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 w:rsidR="00646923">
              <w:rPr>
                <w:rFonts w:ascii="Tahoma" w:hAnsi="Tahoma" w:cs="Tahoma"/>
                <w:sz w:val="20"/>
                <w:lang w:val="nl-BE"/>
              </w:rPr>
              <w:t xml:space="preserve">Source </w:t>
            </w:r>
            <w:proofErr w:type="spellStart"/>
            <w:r w:rsidR="00646923">
              <w:rPr>
                <w:rFonts w:ascii="Tahoma" w:hAnsi="Tahoma" w:cs="Tahoma"/>
                <w:sz w:val="20"/>
                <w:lang w:val="nl-BE"/>
              </w:rPr>
              <w:t>scellée</w:t>
            </w:r>
            <w:proofErr w:type="spellEnd"/>
          </w:p>
        </w:tc>
      </w:tr>
      <w:tr w:rsidR="004A64E6" w:rsidRPr="00646923" w:rsidTr="007A1DF7">
        <w:trPr>
          <w:trHeight w:val="340"/>
        </w:trPr>
        <w:tc>
          <w:tcPr>
            <w:tcW w:w="9242" w:type="dxa"/>
            <w:gridSpan w:val="2"/>
            <w:vAlign w:val="center"/>
          </w:tcPr>
          <w:p w:rsidR="004A64E6" w:rsidRPr="00646923" w:rsidRDefault="00646923" w:rsidP="00EE089A">
            <w:pPr>
              <w:rPr>
                <w:rFonts w:ascii="Tahoma" w:hAnsi="Tahoma" w:cs="Tahoma"/>
                <w:i/>
                <w:sz w:val="20"/>
                <w:lang w:val="en-US"/>
              </w:rPr>
            </w:pPr>
            <w:r w:rsidRPr="00646923">
              <w:rPr>
                <w:rFonts w:ascii="Tahoma" w:hAnsi="Tahoma" w:cs="Tahoma"/>
                <w:i/>
                <w:sz w:val="20"/>
                <w:lang w:val="en-US"/>
              </w:rPr>
              <w:t xml:space="preserve">Si la source </w:t>
            </w:r>
            <w:proofErr w:type="spellStart"/>
            <w:r w:rsidRPr="00646923">
              <w:rPr>
                <w:rFonts w:ascii="Tahoma" w:hAnsi="Tahoma" w:cs="Tahoma"/>
                <w:i/>
                <w:sz w:val="20"/>
                <w:lang w:val="en-US"/>
              </w:rPr>
              <w:t>scellée</w:t>
            </w:r>
            <w:proofErr w:type="spellEnd"/>
            <w:r w:rsidRPr="00646923">
              <w:rPr>
                <w:rFonts w:ascii="Tahoma" w:hAnsi="Tahoma" w:cs="Tahoma"/>
                <w:i/>
                <w:sz w:val="20"/>
                <w:lang w:val="en-US"/>
              </w:rPr>
              <w:t xml:space="preserve"> se </w:t>
            </w:r>
            <w:proofErr w:type="spellStart"/>
            <w:r w:rsidRPr="00646923">
              <w:rPr>
                <w:rFonts w:ascii="Tahoma" w:hAnsi="Tahoma" w:cs="Tahoma"/>
                <w:i/>
                <w:sz w:val="20"/>
                <w:lang w:val="en-US"/>
              </w:rPr>
              <w:t>trouve</w:t>
            </w:r>
            <w:proofErr w:type="spellEnd"/>
            <w:r w:rsidRPr="00646923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proofErr w:type="spellStart"/>
            <w:r w:rsidRPr="00646923">
              <w:rPr>
                <w:rFonts w:ascii="Tahoma" w:hAnsi="Tahoma" w:cs="Tahoma"/>
                <w:i/>
                <w:sz w:val="20"/>
                <w:lang w:val="en-US"/>
              </w:rPr>
              <w:t>dans</w:t>
            </w:r>
            <w:proofErr w:type="spellEnd"/>
            <w:r w:rsidRPr="00646923">
              <w:rPr>
                <w:rFonts w:ascii="Tahoma" w:hAnsi="Tahoma" w:cs="Tahoma"/>
                <w:i/>
                <w:sz w:val="20"/>
                <w:lang w:val="en-US"/>
              </w:rPr>
              <w:t xml:space="preserve"> un </w:t>
            </w:r>
            <w:proofErr w:type="spellStart"/>
            <w:r w:rsidRPr="00646923">
              <w:rPr>
                <w:rFonts w:ascii="Tahoma" w:hAnsi="Tahoma" w:cs="Tahoma"/>
                <w:i/>
                <w:sz w:val="20"/>
                <w:lang w:val="en-US"/>
              </w:rPr>
              <w:t>appareil</w:t>
            </w:r>
            <w:proofErr w:type="spellEnd"/>
          </w:p>
        </w:tc>
      </w:tr>
      <w:tr w:rsidR="004A64E6" w:rsidTr="00EE089A">
        <w:trPr>
          <w:trHeight w:val="340"/>
        </w:trPr>
        <w:tc>
          <w:tcPr>
            <w:tcW w:w="4621" w:type="dxa"/>
            <w:vAlign w:val="center"/>
          </w:tcPr>
          <w:p w:rsidR="004A64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Type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d’appareil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4A64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EE089A">
        <w:trPr>
          <w:trHeight w:val="340"/>
        </w:trPr>
        <w:tc>
          <w:tcPr>
            <w:tcW w:w="4621" w:type="dxa"/>
            <w:vAlign w:val="center"/>
          </w:tcPr>
          <w:p w:rsidR="004A64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Marque:</w:t>
            </w:r>
          </w:p>
        </w:tc>
        <w:tc>
          <w:tcPr>
            <w:tcW w:w="4621" w:type="dxa"/>
            <w:vAlign w:val="center"/>
          </w:tcPr>
          <w:p w:rsidR="004A64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926038">
        <w:trPr>
          <w:trHeight w:val="340"/>
        </w:trPr>
        <w:tc>
          <w:tcPr>
            <w:tcW w:w="9242" w:type="dxa"/>
            <w:gridSpan w:val="2"/>
            <w:vAlign w:val="center"/>
          </w:tcPr>
          <w:p w:rsidR="004A64E6" w:rsidRDefault="004A64E6" w:rsidP="00EE089A">
            <w:pPr>
              <w:rPr>
                <w:rFonts w:ascii="Tahoma" w:hAnsi="Tahoma" w:cs="Tahoma"/>
                <w:sz w:val="20"/>
                <w:lang w:val="nl-BE"/>
              </w:rPr>
            </w:pP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 w:rsidR="00646923">
              <w:rPr>
                <w:rFonts w:ascii="Tahoma" w:hAnsi="Tahoma" w:cs="Tahoma"/>
                <w:sz w:val="20"/>
                <w:lang w:val="nl-BE"/>
              </w:rPr>
              <w:t xml:space="preserve"> Source non </w:t>
            </w:r>
            <w:proofErr w:type="spellStart"/>
            <w:r w:rsidR="00646923">
              <w:rPr>
                <w:rFonts w:ascii="Tahoma" w:hAnsi="Tahoma" w:cs="Tahoma"/>
                <w:sz w:val="20"/>
                <w:lang w:val="nl-BE"/>
              </w:rPr>
              <w:t>scellée</w:t>
            </w:r>
            <w:proofErr w:type="spellEnd"/>
          </w:p>
        </w:tc>
      </w:tr>
      <w:tr w:rsidR="004A64E6" w:rsidTr="00EE089A">
        <w:trPr>
          <w:trHeight w:val="340"/>
        </w:trPr>
        <w:tc>
          <w:tcPr>
            <w:tcW w:w="4621" w:type="dxa"/>
            <w:vAlign w:val="center"/>
          </w:tcPr>
          <w:p w:rsidR="004A64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Numéro de la source:</w:t>
            </w:r>
          </w:p>
        </w:tc>
        <w:tc>
          <w:tcPr>
            <w:tcW w:w="4621" w:type="dxa"/>
            <w:vAlign w:val="center"/>
          </w:tcPr>
          <w:p w:rsidR="004A64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EE089A">
        <w:trPr>
          <w:trHeight w:val="340"/>
        </w:trPr>
        <w:tc>
          <w:tcPr>
            <w:tcW w:w="4621" w:type="dxa"/>
            <w:vAlign w:val="center"/>
          </w:tcPr>
          <w:p w:rsidR="004A64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Fabricant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4A64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EE089A">
        <w:trPr>
          <w:trHeight w:val="340"/>
        </w:trPr>
        <w:tc>
          <w:tcPr>
            <w:tcW w:w="4621" w:type="dxa"/>
            <w:vAlign w:val="center"/>
          </w:tcPr>
          <w:p w:rsidR="004A64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Année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fabrication</w:t>
            </w:r>
            <w:proofErr w:type="spellEnd"/>
            <w:r w:rsidR="004A64E6"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4A64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EE089A">
        <w:trPr>
          <w:trHeight w:val="340"/>
        </w:trPr>
        <w:tc>
          <w:tcPr>
            <w:tcW w:w="4621" w:type="dxa"/>
            <w:vAlign w:val="center"/>
          </w:tcPr>
          <w:p w:rsidR="004A64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Distributeur:</w:t>
            </w:r>
          </w:p>
        </w:tc>
        <w:tc>
          <w:tcPr>
            <w:tcW w:w="4621" w:type="dxa"/>
            <w:vAlign w:val="center"/>
          </w:tcPr>
          <w:p w:rsidR="004A64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EE089A">
        <w:trPr>
          <w:trHeight w:val="340"/>
        </w:trPr>
        <w:tc>
          <w:tcPr>
            <w:tcW w:w="4621" w:type="dxa"/>
            <w:vAlign w:val="center"/>
          </w:tcPr>
          <w:p w:rsidR="004A64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Date de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l’achat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4A64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/mm/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yyyy</w:t>
            </w:r>
            <w:proofErr w:type="spellEnd"/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Isotope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lastRenderedPageBreak/>
              <w:t>Rayonnement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émis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 xml:space="preserve"> (nature, énergie)</w:t>
            </w:r>
          </w:p>
        </w:tc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2D01E6" w:rsidTr="000864BA">
        <w:trPr>
          <w:trHeight w:val="340"/>
        </w:trPr>
        <w:tc>
          <w:tcPr>
            <w:tcW w:w="9242" w:type="dxa"/>
            <w:gridSpan w:val="2"/>
            <w:vAlign w:val="center"/>
          </w:tcPr>
          <w:p w:rsidR="002D01E6" w:rsidRPr="002D01E6" w:rsidRDefault="00646923" w:rsidP="00EE089A">
            <w:pPr>
              <w:rPr>
                <w:rFonts w:ascii="Tahoma" w:hAnsi="Tahoma" w:cs="Tahoma"/>
                <w:b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lang w:val="nl-BE"/>
              </w:rPr>
              <w:t>Activité</w:t>
            </w:r>
            <w:proofErr w:type="spellEnd"/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Initiale:</w:t>
            </w:r>
          </w:p>
        </w:tc>
        <w:tc>
          <w:tcPr>
            <w:tcW w:w="4621" w:type="dxa"/>
            <w:vAlign w:val="center"/>
          </w:tcPr>
          <w:p w:rsidR="002D01E6" w:rsidRDefault="002D01E6" w:rsidP="00646923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… </w:t>
            </w:r>
            <w:proofErr w:type="spellStart"/>
            <w:r w:rsidR="00646923">
              <w:rPr>
                <w:rFonts w:ascii="Tahoma" w:hAnsi="Tahoma" w:cs="Tahoma"/>
                <w:sz w:val="20"/>
                <w:lang w:val="nl-BE"/>
              </w:rPr>
              <w:t>unité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 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Actuelle</w:t>
            </w:r>
            <w:proofErr w:type="spellEnd"/>
          </w:p>
        </w:tc>
        <w:tc>
          <w:tcPr>
            <w:tcW w:w="4621" w:type="dxa"/>
            <w:vAlign w:val="center"/>
          </w:tcPr>
          <w:p w:rsidR="002D01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…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unité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 …</w:t>
            </w:r>
          </w:p>
        </w:tc>
      </w:tr>
      <w:tr w:rsidR="002D01E6" w:rsidTr="009860D4">
        <w:trPr>
          <w:trHeight w:val="340"/>
        </w:trPr>
        <w:tc>
          <w:tcPr>
            <w:tcW w:w="9242" w:type="dxa"/>
            <w:gridSpan w:val="2"/>
            <w:vAlign w:val="center"/>
          </w:tcPr>
          <w:p w:rsidR="002D01E6" w:rsidRPr="002D01E6" w:rsidRDefault="00E646E1" w:rsidP="00EE089A">
            <w:pPr>
              <w:rPr>
                <w:rFonts w:ascii="Tahoma" w:hAnsi="Tahoma" w:cs="Tahoma"/>
                <w:b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lang w:val="nl-BE"/>
              </w:rPr>
              <w:t>Débit</w:t>
            </w:r>
            <w:proofErr w:type="spellEnd"/>
            <w:r>
              <w:rPr>
                <w:rFonts w:ascii="Tahoma" w:hAnsi="Tahoma" w:cs="Tahoma"/>
                <w:b/>
                <w:sz w:val="20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sz w:val="20"/>
                <w:lang w:val="nl-BE"/>
              </w:rPr>
              <w:t>dose</w:t>
            </w:r>
            <w:proofErr w:type="spellEnd"/>
            <w:r>
              <w:rPr>
                <w:rFonts w:ascii="Tahoma" w:hAnsi="Tahoma" w:cs="Tahoma"/>
                <w:b/>
                <w:sz w:val="20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lang w:val="nl-BE"/>
              </w:rPr>
              <w:t>actuel</w:t>
            </w:r>
            <w:proofErr w:type="spellEnd"/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Pr="00E646E1" w:rsidRDefault="00E646E1" w:rsidP="00EE089A">
            <w:pPr>
              <w:rPr>
                <w:rFonts w:ascii="Tahoma" w:hAnsi="Tahoma" w:cs="Tahoma"/>
                <w:sz w:val="20"/>
                <w:lang w:val="en-US"/>
              </w:rPr>
            </w:pPr>
            <w:r w:rsidRPr="00E646E1">
              <w:rPr>
                <w:rFonts w:ascii="Tahoma" w:hAnsi="Tahoma" w:cs="Tahoma"/>
                <w:sz w:val="20"/>
                <w:lang w:val="en-US"/>
              </w:rPr>
              <w:t>Au contact de la source:</w:t>
            </w:r>
          </w:p>
        </w:tc>
        <w:tc>
          <w:tcPr>
            <w:tcW w:w="4621" w:type="dxa"/>
            <w:vAlign w:val="center"/>
          </w:tcPr>
          <w:p w:rsidR="002D01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…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unité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 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Pr="00E646E1" w:rsidRDefault="00E646E1" w:rsidP="00E646E1">
            <w:pPr>
              <w:rPr>
                <w:rFonts w:ascii="Tahoma" w:hAnsi="Tahoma" w:cs="Tahoma"/>
                <w:sz w:val="20"/>
                <w:lang w:val="en-US"/>
              </w:rPr>
            </w:pPr>
            <w:r w:rsidRPr="00E646E1">
              <w:rPr>
                <w:rFonts w:ascii="Tahoma" w:hAnsi="Tahoma" w:cs="Tahoma"/>
                <w:sz w:val="20"/>
                <w:lang w:val="en-US"/>
              </w:rPr>
              <w:t>A 30cm de la source:</w:t>
            </w:r>
          </w:p>
        </w:tc>
        <w:tc>
          <w:tcPr>
            <w:tcW w:w="4621" w:type="dxa"/>
            <w:vAlign w:val="center"/>
          </w:tcPr>
          <w:p w:rsidR="002D01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…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unité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 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Pr="00E646E1" w:rsidRDefault="00E646E1" w:rsidP="002D01E6">
            <w:pPr>
              <w:rPr>
                <w:rFonts w:ascii="Tahoma" w:hAnsi="Tahoma" w:cs="Tahoma"/>
                <w:sz w:val="20"/>
                <w:lang w:val="en-US"/>
              </w:rPr>
            </w:pPr>
            <w:r w:rsidRPr="00E646E1">
              <w:rPr>
                <w:rFonts w:ascii="Tahoma" w:hAnsi="Tahoma" w:cs="Tahoma"/>
                <w:sz w:val="20"/>
                <w:lang w:val="en-US"/>
              </w:rPr>
              <w:t>A 1m de la source:</w:t>
            </w:r>
          </w:p>
        </w:tc>
        <w:tc>
          <w:tcPr>
            <w:tcW w:w="4621" w:type="dxa"/>
            <w:vAlign w:val="center"/>
          </w:tcPr>
          <w:p w:rsidR="002D01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…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unité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 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E646E1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Au contact de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l’appareil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2D01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…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unité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 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E646E1" w:rsidP="002D01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A 30cm de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l’appareil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2D01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…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unité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 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E646E1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A 1m de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l’appareil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2D01E6" w:rsidRDefault="00646923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…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unité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 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E646E1" w:rsidP="00EE089A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Utilisation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 xml:space="preserve"> de la source:</w:t>
            </w:r>
          </w:p>
        </w:tc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E646E1" w:rsidP="00EE089A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Description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 xml:space="preserve"> de la source:</w:t>
            </w:r>
          </w:p>
        </w:tc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</w:tbl>
    <w:p w:rsidR="001C487B" w:rsidRPr="001B33E8" w:rsidRDefault="001C487B" w:rsidP="001C487B">
      <w:pPr>
        <w:rPr>
          <w:rFonts w:ascii="Tahoma" w:hAnsi="Tahoma" w:cs="Tahoma"/>
          <w:b/>
          <w:color w:val="797968"/>
          <w:lang w:val="nl-BE"/>
        </w:rPr>
      </w:pPr>
      <w:r>
        <w:rPr>
          <w:rFonts w:ascii="Tahoma" w:hAnsi="Tahoma" w:cs="Tahoma"/>
          <w:sz w:val="20"/>
          <w:lang w:val="nl-BE"/>
        </w:rPr>
        <w:br/>
      </w:r>
      <w:r w:rsidR="00E646E1">
        <w:rPr>
          <w:rFonts w:ascii="Tahoma" w:hAnsi="Tahoma" w:cs="Tahoma"/>
          <w:b/>
          <w:color w:val="797968"/>
          <w:lang w:val="nl-BE"/>
        </w:rPr>
        <w:t>Rapport</w:t>
      </w:r>
      <w:r>
        <w:rPr>
          <w:rFonts w:ascii="Tahoma" w:hAnsi="Tahoma" w:cs="Tahoma"/>
          <w:b/>
          <w:color w:val="797968"/>
          <w:lang w:val="nl-BE"/>
        </w:rPr>
        <w:tab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C487B" w:rsidRPr="00E646E1" w:rsidTr="00EE089A">
        <w:trPr>
          <w:trHeight w:val="340"/>
        </w:trPr>
        <w:tc>
          <w:tcPr>
            <w:tcW w:w="4621" w:type="dxa"/>
            <w:vAlign w:val="center"/>
          </w:tcPr>
          <w:p w:rsidR="001C487B" w:rsidRDefault="00E646E1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Nature événement:</w:t>
            </w:r>
          </w:p>
        </w:tc>
        <w:tc>
          <w:tcPr>
            <w:tcW w:w="4621" w:type="dxa"/>
            <w:vAlign w:val="center"/>
          </w:tcPr>
          <w:p w:rsidR="001C487B" w:rsidRPr="00E646E1" w:rsidRDefault="001C487B" w:rsidP="00E646E1">
            <w:pPr>
              <w:rPr>
                <w:rFonts w:ascii="Tahoma" w:hAnsi="Tahoma" w:cs="Tahoma"/>
                <w:sz w:val="20"/>
                <w:lang w:val="en-US"/>
              </w:rPr>
            </w:pPr>
            <w:r w:rsidRPr="00E646E1">
              <w:rPr>
                <w:rFonts w:ascii="Tahoma" w:hAnsi="Tahoma" w:cs="Tahoma"/>
                <w:sz w:val="30"/>
                <w:szCs w:val="30"/>
                <w:lang w:val="en-US"/>
              </w:rPr>
              <w:t>□</w:t>
            </w:r>
            <w:r w:rsidRPr="00E646E1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en-US"/>
              </w:rPr>
              <w:t>mécanique</w:t>
            </w:r>
            <w:proofErr w:type="spellEnd"/>
            <w:r w:rsidRPr="00E646E1">
              <w:rPr>
                <w:rFonts w:ascii="Tahoma" w:hAnsi="Tahoma" w:cs="Tahoma"/>
                <w:sz w:val="20"/>
                <w:lang w:val="en-US"/>
              </w:rPr>
              <w:br/>
            </w:r>
            <w:r w:rsidRPr="00E646E1">
              <w:rPr>
                <w:rFonts w:ascii="Tahoma" w:hAnsi="Tahoma" w:cs="Tahoma"/>
                <w:sz w:val="30"/>
                <w:szCs w:val="30"/>
                <w:lang w:val="en-US"/>
              </w:rPr>
              <w:t>□</w:t>
            </w:r>
            <w:r w:rsidR="00E646E1" w:rsidRPr="00E646E1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en-US"/>
              </w:rPr>
              <w:t>électrique</w:t>
            </w:r>
            <w:proofErr w:type="spellEnd"/>
            <w:r w:rsidRPr="00E646E1">
              <w:rPr>
                <w:rFonts w:ascii="Tahoma" w:hAnsi="Tahoma" w:cs="Tahoma"/>
                <w:sz w:val="20"/>
                <w:lang w:val="en-US"/>
              </w:rPr>
              <w:br/>
            </w:r>
            <w:r w:rsidRPr="00E646E1">
              <w:rPr>
                <w:rFonts w:ascii="Tahoma" w:hAnsi="Tahoma" w:cs="Tahoma"/>
                <w:sz w:val="30"/>
                <w:szCs w:val="30"/>
                <w:lang w:val="en-US"/>
              </w:rPr>
              <w:t>□</w:t>
            </w:r>
            <w:r w:rsidRPr="00E646E1">
              <w:rPr>
                <w:rFonts w:ascii="Tahoma" w:hAnsi="Tahoma" w:cs="Tahoma"/>
                <w:sz w:val="20"/>
                <w:lang w:val="en-US"/>
              </w:rPr>
              <w:t xml:space="preserve"> software</w:t>
            </w:r>
            <w:r w:rsidRPr="00E646E1">
              <w:rPr>
                <w:rFonts w:ascii="Tahoma" w:hAnsi="Tahoma" w:cs="Tahoma"/>
                <w:sz w:val="20"/>
                <w:lang w:val="en-US"/>
              </w:rPr>
              <w:br/>
            </w:r>
            <w:r w:rsidRPr="00E646E1">
              <w:rPr>
                <w:rFonts w:ascii="Tahoma" w:hAnsi="Tahoma" w:cs="Tahoma"/>
                <w:sz w:val="30"/>
                <w:szCs w:val="30"/>
                <w:lang w:val="en-US"/>
              </w:rPr>
              <w:t>□</w:t>
            </w:r>
            <w:r w:rsidRPr="00E646E1">
              <w:rPr>
                <w:rFonts w:ascii="Tahoma" w:hAnsi="Tahoma" w:cs="Tahoma"/>
                <w:sz w:val="20"/>
                <w:lang w:val="en-US"/>
              </w:rPr>
              <w:t xml:space="preserve"> modus operandi</w:t>
            </w:r>
            <w:r w:rsidRPr="00E646E1">
              <w:rPr>
                <w:rFonts w:ascii="Tahoma" w:hAnsi="Tahoma" w:cs="Tahoma"/>
                <w:sz w:val="20"/>
                <w:lang w:val="en-US"/>
              </w:rPr>
              <w:br/>
            </w:r>
            <w:r w:rsidRPr="00E646E1">
              <w:rPr>
                <w:rFonts w:ascii="Tahoma" w:hAnsi="Tahoma" w:cs="Tahoma"/>
                <w:sz w:val="30"/>
                <w:szCs w:val="30"/>
                <w:lang w:val="en-US"/>
              </w:rPr>
              <w:t>□</w:t>
            </w:r>
            <w:r w:rsidRPr="00E646E1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="00E646E1">
              <w:rPr>
                <w:rFonts w:ascii="Tahoma" w:hAnsi="Tahoma" w:cs="Tahoma"/>
                <w:sz w:val="20"/>
                <w:lang w:val="en-US"/>
              </w:rPr>
              <w:t>facteurs</w:t>
            </w:r>
            <w:proofErr w:type="spellEnd"/>
            <w:r w:rsidR="00E646E1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="00E646E1">
              <w:rPr>
                <w:rFonts w:ascii="Tahoma" w:hAnsi="Tahoma" w:cs="Tahoma"/>
                <w:sz w:val="20"/>
                <w:lang w:val="en-US"/>
              </w:rPr>
              <w:t>humaine</w:t>
            </w:r>
            <w:proofErr w:type="spellEnd"/>
          </w:p>
        </w:tc>
      </w:tr>
      <w:tr w:rsidR="001C487B" w:rsidTr="00EE089A">
        <w:trPr>
          <w:trHeight w:val="340"/>
        </w:trPr>
        <w:tc>
          <w:tcPr>
            <w:tcW w:w="4621" w:type="dxa"/>
            <w:vAlign w:val="center"/>
          </w:tcPr>
          <w:p w:rsidR="001C487B" w:rsidRDefault="00E646E1" w:rsidP="00EE089A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Conséquences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621" w:type="dxa"/>
            <w:vAlign w:val="center"/>
          </w:tcPr>
          <w:p w:rsidR="001C487B" w:rsidRDefault="001C487B" w:rsidP="001C487B">
            <w:pPr>
              <w:rPr>
                <w:rFonts w:ascii="Tahoma" w:hAnsi="Tahoma" w:cs="Tahoma"/>
                <w:sz w:val="20"/>
                <w:lang w:val="nl-BE"/>
              </w:rPr>
            </w:pP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 w:rsidR="00E646E1"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proofErr w:type="spellStart"/>
            <w:r w:rsidR="00E646E1">
              <w:rPr>
                <w:rFonts w:ascii="Tahoma" w:hAnsi="Tahoma" w:cs="Tahoma"/>
                <w:sz w:val="20"/>
                <w:lang w:val="nl-BE"/>
              </w:rPr>
              <w:t>presque</w:t>
            </w:r>
            <w:proofErr w:type="spellEnd"/>
            <w:r w:rsidR="00E646E1">
              <w:rPr>
                <w:rFonts w:ascii="Tahoma" w:hAnsi="Tahoma" w:cs="Tahoma"/>
                <w:sz w:val="20"/>
                <w:lang w:val="nl-BE"/>
              </w:rPr>
              <w:t>-incident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incident</w:t>
            </w:r>
          </w:p>
        </w:tc>
      </w:tr>
      <w:tr w:rsidR="001C487B" w:rsidRPr="00E646E1" w:rsidTr="000944C3">
        <w:trPr>
          <w:trHeight w:val="340"/>
        </w:trPr>
        <w:tc>
          <w:tcPr>
            <w:tcW w:w="9242" w:type="dxa"/>
            <w:gridSpan w:val="2"/>
            <w:vAlign w:val="center"/>
          </w:tcPr>
          <w:p w:rsidR="001C487B" w:rsidRPr="00E646E1" w:rsidRDefault="00E646E1" w:rsidP="00EE089A">
            <w:pPr>
              <w:rPr>
                <w:rFonts w:ascii="Tahoma" w:hAnsi="Tahoma" w:cs="Tahoma"/>
                <w:sz w:val="20"/>
                <w:lang w:val="en-US"/>
              </w:rPr>
            </w:pPr>
            <w:r w:rsidRPr="00E646E1">
              <w:rPr>
                <w:rFonts w:ascii="Tahoma" w:hAnsi="Tahoma" w:cs="Tahoma"/>
                <w:sz w:val="20"/>
                <w:lang w:val="en-US"/>
              </w:rPr>
              <w:t xml:space="preserve">Sur base de </w:t>
            </w:r>
            <w:proofErr w:type="spellStart"/>
            <w:r w:rsidRPr="00E646E1">
              <w:rPr>
                <w:rFonts w:ascii="Tahoma" w:hAnsi="Tahoma" w:cs="Tahoma"/>
                <w:sz w:val="20"/>
                <w:lang w:val="en-US"/>
              </w:rPr>
              <w:t>quels</w:t>
            </w:r>
            <w:proofErr w:type="spellEnd"/>
            <w:r w:rsidRPr="00E646E1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E646E1">
              <w:rPr>
                <w:rFonts w:ascii="Tahoma" w:hAnsi="Tahoma" w:cs="Tahoma"/>
                <w:sz w:val="20"/>
                <w:lang w:val="en-US"/>
              </w:rPr>
              <w:t>critères</w:t>
            </w:r>
            <w:proofErr w:type="spellEnd"/>
            <w:r w:rsidRPr="00E646E1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E646E1">
              <w:rPr>
                <w:rFonts w:ascii="Tahoma" w:hAnsi="Tahoma" w:cs="Tahoma"/>
                <w:sz w:val="20"/>
                <w:lang w:val="en-US"/>
              </w:rPr>
              <w:t>déclarez-vous</w:t>
            </w:r>
            <w:proofErr w:type="spellEnd"/>
            <w:r w:rsidRPr="00E646E1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E646E1">
              <w:rPr>
                <w:rFonts w:ascii="Tahoma" w:hAnsi="Tahoma" w:cs="Tahoma"/>
                <w:sz w:val="20"/>
                <w:lang w:val="en-US"/>
              </w:rPr>
              <w:t>cet</w:t>
            </w:r>
            <w:proofErr w:type="spellEnd"/>
            <w:r w:rsidRPr="00E646E1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E646E1">
              <w:rPr>
                <w:rFonts w:ascii="Tahoma" w:hAnsi="Tahoma" w:cs="Tahoma"/>
                <w:sz w:val="20"/>
                <w:lang w:val="en-US"/>
              </w:rPr>
              <w:t>événement</w:t>
            </w:r>
            <w:proofErr w:type="spellEnd"/>
            <w:r w:rsidRPr="00E646E1">
              <w:rPr>
                <w:rFonts w:ascii="Tahoma" w:hAnsi="Tahoma" w:cs="Tahoma"/>
                <w:sz w:val="20"/>
                <w:lang w:val="en-US"/>
              </w:rPr>
              <w:t xml:space="preserve"> ?</w:t>
            </w:r>
          </w:p>
        </w:tc>
      </w:tr>
      <w:tr w:rsidR="00F37455" w:rsidRPr="00504179" w:rsidTr="00960A2A">
        <w:trPr>
          <w:trHeight w:val="340"/>
        </w:trPr>
        <w:tc>
          <w:tcPr>
            <w:tcW w:w="9242" w:type="dxa"/>
            <w:gridSpan w:val="2"/>
            <w:vAlign w:val="center"/>
          </w:tcPr>
          <w:p w:rsidR="00F37455" w:rsidRDefault="00F37455" w:rsidP="00E646E1">
            <w:pPr>
              <w:rPr>
                <w:rFonts w:ascii="Tahoma" w:hAnsi="Tahoma" w:cs="Tahoma"/>
                <w:sz w:val="20"/>
                <w:lang w:val="nl-BE"/>
              </w:rPr>
            </w:pPr>
            <w:r w:rsidRPr="00E646E1">
              <w:rPr>
                <w:rFonts w:ascii="Tahoma" w:hAnsi="Tahoma" w:cs="Tahoma"/>
                <w:sz w:val="30"/>
                <w:szCs w:val="30"/>
                <w:lang w:val="en-US"/>
              </w:rPr>
              <w:t>□</w:t>
            </w:r>
            <w:r w:rsidRPr="00E646E1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hyperlink r:id="rId8" w:anchor="P_3390" w:history="1">
              <w:proofErr w:type="spellStart"/>
              <w:r w:rsidRPr="00E646E1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en-US"/>
                </w:rPr>
                <w:t>crit</w:t>
              </w:r>
              <w:r w:rsidR="00E646E1" w:rsidRPr="00E646E1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en-US"/>
                </w:rPr>
                <w:t>ère</w:t>
              </w:r>
              <w:proofErr w:type="spellEnd"/>
              <w:r w:rsidRPr="00E646E1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en-US"/>
                </w:rPr>
                <w:t xml:space="preserve"> 1</w:t>
              </w:r>
            </w:hyperlink>
            <w:r w:rsidRPr="00E646E1">
              <w:rPr>
                <w:rFonts w:ascii="Tahoma" w:hAnsi="Tahoma" w:cs="Tahoma"/>
                <w:sz w:val="20"/>
                <w:lang w:val="en-US"/>
              </w:rPr>
              <w:t xml:space="preserve">: </w:t>
            </w:r>
            <w:r w:rsidR="00E646E1" w:rsidRPr="00E646E1">
              <w:rPr>
                <w:rFonts w:ascii="Tahoma" w:hAnsi="Tahoma" w:cs="Tahoma"/>
                <w:sz w:val="20"/>
                <w:lang w:val="en-US"/>
              </w:rPr>
              <w:t>exposition (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en-US"/>
              </w:rPr>
              <w:t>potentielle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en-US"/>
              </w:rPr>
              <w:t xml:space="preserve">) de 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en-US"/>
              </w:rPr>
              <w:t>travailleur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en-US"/>
              </w:rPr>
              <w:t xml:space="preserve">(s) ; 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en-US"/>
              </w:rPr>
              <w:t>nombre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en-US"/>
              </w:rPr>
              <w:t xml:space="preserve"> de 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en-US"/>
              </w:rPr>
              <w:t>travailleurs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en-US"/>
              </w:rPr>
              <w:t>concernés</w:t>
            </w:r>
            <w:proofErr w:type="spellEnd"/>
            <w:r w:rsidRPr="00E646E1">
              <w:rPr>
                <w:rFonts w:ascii="Tahoma" w:hAnsi="Tahoma" w:cs="Tahoma"/>
                <w:sz w:val="20"/>
                <w:lang w:val="en-US"/>
              </w:rPr>
              <w:t>: …</w:t>
            </w:r>
            <w:r w:rsidRPr="00E646E1">
              <w:rPr>
                <w:rFonts w:ascii="Tahoma" w:hAnsi="Tahoma" w:cs="Tahoma"/>
                <w:sz w:val="20"/>
                <w:lang w:val="en-US"/>
              </w:rPr>
              <w:br/>
            </w:r>
            <w:r w:rsidRPr="00E646E1">
              <w:rPr>
                <w:rFonts w:ascii="Tahoma" w:hAnsi="Tahoma" w:cs="Tahoma"/>
                <w:sz w:val="30"/>
                <w:szCs w:val="30"/>
                <w:lang w:val="en-US"/>
              </w:rPr>
              <w:t>□</w:t>
            </w:r>
            <w:r w:rsidRPr="00E646E1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hyperlink r:id="rId9" w:anchor="P_3391" w:history="1">
              <w:proofErr w:type="spellStart"/>
              <w:r w:rsidRPr="00E646E1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en-US"/>
                </w:rPr>
                <w:t>crit</w:t>
              </w:r>
              <w:r w:rsidR="00E646E1" w:rsidRPr="00E646E1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en-US"/>
                </w:rPr>
                <w:t>ère</w:t>
              </w:r>
              <w:proofErr w:type="spellEnd"/>
              <w:r w:rsidR="00E646E1" w:rsidRPr="00E646E1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en-US"/>
                </w:rPr>
                <w:t xml:space="preserve"> </w:t>
              </w:r>
              <w:r w:rsidRPr="00E646E1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en-US"/>
                </w:rPr>
                <w:t>2</w:t>
              </w:r>
            </w:hyperlink>
            <w:r w:rsidRPr="00E646E1">
              <w:rPr>
                <w:rFonts w:ascii="Tahoma" w:hAnsi="Tahoma" w:cs="Tahoma"/>
                <w:sz w:val="20"/>
                <w:lang w:val="en-US"/>
              </w:rPr>
              <w:t xml:space="preserve">: </w:t>
            </w:r>
            <w:r w:rsidR="00E646E1" w:rsidRPr="00E646E1">
              <w:rPr>
                <w:rFonts w:ascii="Tahoma" w:hAnsi="Tahoma" w:cs="Tahoma"/>
                <w:sz w:val="20"/>
                <w:lang w:val="en-US"/>
              </w:rPr>
              <w:t>sous-irradiation/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en-US"/>
              </w:rPr>
              <w:t>surirradiation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en-US"/>
              </w:rPr>
              <w:t xml:space="preserve"> (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en-US"/>
              </w:rPr>
              <w:t>potentielle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en-US"/>
              </w:rPr>
              <w:t xml:space="preserve">) de patient(s) ; 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en-US"/>
              </w:rPr>
              <w:t>nombre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en-US"/>
              </w:rPr>
              <w:t xml:space="preserve"> de patients 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en-US"/>
              </w:rPr>
              <w:t>concernés</w:t>
            </w:r>
            <w:proofErr w:type="spellEnd"/>
            <w:r w:rsidRPr="00E646E1">
              <w:rPr>
                <w:rFonts w:ascii="Tahoma" w:hAnsi="Tahoma" w:cs="Tahoma"/>
                <w:sz w:val="20"/>
                <w:lang w:val="en-US"/>
              </w:rPr>
              <w:t>: …</w:t>
            </w:r>
            <w:r w:rsidRPr="00E646E1">
              <w:rPr>
                <w:rFonts w:ascii="Tahoma" w:hAnsi="Tahoma" w:cs="Tahoma"/>
                <w:sz w:val="20"/>
                <w:lang w:val="en-US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hyperlink r:id="rId10" w:anchor="P_3392" w:history="1">
              <w:proofErr w:type="spellStart"/>
              <w:r w:rsidRPr="00F37455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crit</w:t>
              </w:r>
              <w:r w:rsidR="00E646E1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ère</w:t>
              </w:r>
              <w:proofErr w:type="spellEnd"/>
              <w:r w:rsidRPr="00F37455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 xml:space="preserve"> 3</w:t>
              </w:r>
            </w:hyperlink>
            <w:r>
              <w:rPr>
                <w:rFonts w:ascii="Tahoma" w:hAnsi="Tahoma" w:cs="Tahoma"/>
                <w:sz w:val="20"/>
                <w:lang w:val="nl-BE"/>
              </w:rPr>
              <w:t xml:space="preserve">: 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nl-BE"/>
              </w:rPr>
              <w:t>exposition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nl-BE"/>
              </w:rPr>
              <w:t xml:space="preserve"> (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nl-BE"/>
              </w:rPr>
              <w:t>potentielle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nl-BE"/>
              </w:rPr>
              <w:t>) du public ; (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nl-BE"/>
              </w:rPr>
              <w:t>évaluation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nl-BE"/>
              </w:rPr>
              <w:t xml:space="preserve"> du) 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nl-BE"/>
              </w:rPr>
              <w:t>nombre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nl-BE"/>
              </w:rPr>
              <w:t xml:space="preserve"> de 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nl-BE"/>
              </w:rPr>
              <w:t>personnes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nl-BE"/>
              </w:rPr>
              <w:t>concernées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 …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hyperlink r:id="rId11" w:anchor="P_3393" w:history="1">
              <w:proofErr w:type="spellStart"/>
              <w:r w:rsidRPr="00F37455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crit</w:t>
              </w:r>
              <w:r w:rsidR="00E646E1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ére</w:t>
              </w:r>
              <w:proofErr w:type="spellEnd"/>
              <w:r w:rsidRPr="00F37455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 xml:space="preserve"> 4</w:t>
              </w:r>
            </w:hyperlink>
            <w:r>
              <w:rPr>
                <w:rFonts w:ascii="Tahoma" w:hAnsi="Tahoma" w:cs="Tahoma"/>
                <w:sz w:val="20"/>
                <w:lang w:val="nl-BE"/>
              </w:rPr>
              <w:t xml:space="preserve">: </w:t>
            </w:r>
            <w:r w:rsidR="00E646E1" w:rsidRPr="00E646E1">
              <w:rPr>
                <w:rFonts w:ascii="Tahoma" w:hAnsi="Tahoma" w:cs="Tahoma"/>
                <w:sz w:val="20"/>
                <w:lang w:val="nl-BE"/>
              </w:rPr>
              <w:t xml:space="preserve">perte de 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nl-BE"/>
              </w:rPr>
              <w:t>contrôle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nl-BE"/>
              </w:rPr>
              <w:t xml:space="preserve"> de la source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hyperlink r:id="rId12" w:anchor="P_3394" w:history="1">
              <w:proofErr w:type="spellStart"/>
              <w:r w:rsidRPr="00F37455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crit</w:t>
              </w:r>
              <w:r w:rsidR="00E646E1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ère</w:t>
              </w:r>
              <w:proofErr w:type="spellEnd"/>
              <w:r w:rsidRPr="00F37455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 xml:space="preserve"> 5</w:t>
              </w:r>
            </w:hyperlink>
            <w:r>
              <w:rPr>
                <w:rFonts w:ascii="Tahoma" w:hAnsi="Tahoma" w:cs="Tahoma"/>
                <w:sz w:val="20"/>
                <w:lang w:val="nl-BE"/>
              </w:rPr>
              <w:t xml:space="preserve">: </w:t>
            </w:r>
            <w:r w:rsidR="00E646E1" w:rsidRPr="00E646E1">
              <w:rPr>
                <w:rFonts w:ascii="Tahoma" w:hAnsi="Tahoma" w:cs="Tahoma"/>
                <w:sz w:val="20"/>
                <w:lang w:val="nl-BE"/>
              </w:rPr>
              <w:t>(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nl-BE"/>
              </w:rPr>
              <w:t>tentative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nl-BE"/>
              </w:rPr>
              <w:t xml:space="preserve"> d') acte de 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nl-BE"/>
              </w:rPr>
              <w:t>malveillance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hyperlink r:id="rId13" w:anchor="P_3395" w:history="1">
              <w:proofErr w:type="spellStart"/>
              <w:r w:rsidRPr="00F37455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crit</w:t>
              </w:r>
              <w:r w:rsidR="00E646E1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ère</w:t>
              </w:r>
              <w:proofErr w:type="spellEnd"/>
              <w:r w:rsidRPr="00F37455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 xml:space="preserve"> 6</w:t>
              </w:r>
            </w:hyperlink>
            <w:r>
              <w:rPr>
                <w:rFonts w:ascii="Tahoma" w:hAnsi="Tahoma" w:cs="Tahoma"/>
                <w:sz w:val="20"/>
                <w:lang w:val="nl-BE"/>
              </w:rPr>
              <w:t xml:space="preserve">: 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nl-BE"/>
              </w:rPr>
              <w:t>autre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nl-BE"/>
              </w:rPr>
              <w:t xml:space="preserve"> événement 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nl-BE"/>
              </w:rPr>
              <w:t>significatif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nl-BE"/>
              </w:rPr>
              <w:t xml:space="preserve"> (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nl-BE"/>
              </w:rPr>
              <w:t>appréciation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nl-BE"/>
              </w:rPr>
              <w:t xml:space="preserve"> de </w:t>
            </w:r>
            <w:proofErr w:type="spellStart"/>
            <w:r w:rsidR="00E646E1" w:rsidRPr="00E646E1">
              <w:rPr>
                <w:rFonts w:ascii="Tahoma" w:hAnsi="Tahoma" w:cs="Tahoma"/>
                <w:sz w:val="20"/>
                <w:lang w:val="nl-BE"/>
              </w:rPr>
              <w:t>l'exploitant</w:t>
            </w:r>
            <w:proofErr w:type="spellEnd"/>
            <w:r w:rsidR="00E646E1" w:rsidRPr="00E646E1">
              <w:rPr>
                <w:rFonts w:ascii="Tahoma" w:hAnsi="Tahoma" w:cs="Tahoma"/>
                <w:sz w:val="20"/>
                <w:lang w:val="nl-BE"/>
              </w:rPr>
              <w:t>)</w:t>
            </w:r>
          </w:p>
        </w:tc>
      </w:tr>
      <w:tr w:rsidR="00AE7307" w:rsidRPr="00E646E1" w:rsidTr="00C66287">
        <w:trPr>
          <w:trHeight w:val="340"/>
        </w:trPr>
        <w:tc>
          <w:tcPr>
            <w:tcW w:w="9242" w:type="dxa"/>
            <w:gridSpan w:val="2"/>
            <w:vAlign w:val="center"/>
          </w:tcPr>
          <w:p w:rsidR="002260EA" w:rsidRDefault="002260EA" w:rsidP="00E646E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AE7307" w:rsidRPr="00E646E1" w:rsidRDefault="00E646E1" w:rsidP="00E646E1">
            <w:pPr>
              <w:rPr>
                <w:rFonts w:ascii="Tahoma" w:hAnsi="Tahoma" w:cs="Tahoma"/>
                <w:sz w:val="20"/>
                <w:lang w:val="en-US"/>
              </w:rPr>
            </w:pPr>
            <w:r w:rsidRPr="00E646E1">
              <w:rPr>
                <w:rFonts w:ascii="Tahoma" w:hAnsi="Tahoma" w:cs="Tahoma"/>
                <w:sz w:val="20"/>
                <w:lang w:val="en-US"/>
              </w:rPr>
              <w:t xml:space="preserve">Description </w:t>
            </w:r>
            <w:proofErr w:type="spellStart"/>
            <w:r w:rsidRPr="00E646E1">
              <w:rPr>
                <w:rFonts w:ascii="Tahoma" w:hAnsi="Tahoma" w:cs="Tahoma"/>
                <w:sz w:val="20"/>
                <w:lang w:val="en-US"/>
              </w:rPr>
              <w:t>événement</w:t>
            </w:r>
            <w:proofErr w:type="spellEnd"/>
            <w:r w:rsidRPr="00E646E1">
              <w:rPr>
                <w:rFonts w:ascii="Tahoma" w:hAnsi="Tahoma" w:cs="Tahoma"/>
                <w:sz w:val="20"/>
                <w:lang w:val="en-US"/>
              </w:rPr>
              <w:t xml:space="preserve"> (</w:t>
            </w:r>
            <w:proofErr w:type="spellStart"/>
            <w:r w:rsidRPr="00E646E1">
              <w:rPr>
                <w:rFonts w:ascii="Tahoma" w:hAnsi="Tahoma" w:cs="Tahoma"/>
                <w:sz w:val="20"/>
                <w:lang w:val="en-US"/>
              </w:rPr>
              <w:t>possibilité</w:t>
            </w:r>
            <w:proofErr w:type="spellEnd"/>
            <w:r w:rsidRPr="00E646E1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E646E1">
              <w:rPr>
                <w:rFonts w:ascii="Tahoma" w:hAnsi="Tahoma" w:cs="Tahoma"/>
                <w:sz w:val="20"/>
                <w:lang w:val="en-US"/>
              </w:rPr>
              <w:t>d'envoyer</w:t>
            </w:r>
            <w:proofErr w:type="spellEnd"/>
            <w:r w:rsidRPr="00E646E1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E646E1">
              <w:rPr>
                <w:rFonts w:ascii="Tahoma" w:hAnsi="Tahoma" w:cs="Tahoma"/>
                <w:sz w:val="20"/>
                <w:lang w:val="en-US"/>
              </w:rPr>
              <w:t>immédiatement</w:t>
            </w:r>
            <w:proofErr w:type="spellEnd"/>
            <w:r w:rsidRPr="00E646E1">
              <w:rPr>
                <w:rFonts w:ascii="Tahoma" w:hAnsi="Tahoma" w:cs="Tahoma"/>
                <w:sz w:val="20"/>
                <w:lang w:val="en-US"/>
              </w:rPr>
              <w:t xml:space="preserve"> un rapport à </w:t>
            </w:r>
            <w:proofErr w:type="spellStart"/>
            <w:r w:rsidRPr="00E646E1">
              <w:rPr>
                <w:rFonts w:ascii="Tahoma" w:hAnsi="Tahoma" w:cs="Tahoma"/>
                <w:sz w:val="20"/>
                <w:lang w:val="en-US"/>
              </w:rPr>
              <w:t>l'adresse</w:t>
            </w:r>
            <w:proofErr w:type="spellEnd"/>
            <w:r w:rsidRPr="00E646E1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hyperlink r:id="rId14" w:history="1">
              <w:r w:rsidR="00AE7307" w:rsidRPr="00E646E1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en-US"/>
                </w:rPr>
                <w:t>event@fanc.fgov.be</w:t>
              </w:r>
            </w:hyperlink>
            <w:r w:rsidR="00AE7307" w:rsidRPr="00E646E1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référence</w:t>
            </w:r>
            <w:proofErr w:type="spellEnd"/>
            <w:r w:rsidR="00AE7307" w:rsidRPr="00E646E1">
              <w:rPr>
                <w:rFonts w:ascii="Tahoma" w:hAnsi="Tahoma" w:cs="Tahoma"/>
                <w:sz w:val="20"/>
                <w:lang w:val="en-US"/>
              </w:rPr>
              <w:t>: …</w:t>
            </w:r>
          </w:p>
        </w:tc>
      </w:tr>
      <w:tr w:rsidR="00AE7307" w:rsidTr="0086688C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Default="00AE7307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lastRenderedPageBreak/>
              <w:t>…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</w:p>
        </w:tc>
      </w:tr>
      <w:tr w:rsidR="00AE7307" w:rsidRPr="0033162B" w:rsidTr="003D487E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Pr="0033162B" w:rsidRDefault="0033162B" w:rsidP="0033162B">
            <w:pPr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Analyse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(y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compris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les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conséquences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potentielles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sur base d'un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scénario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réaliste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>) (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possibilité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d'envoyer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immédiatement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un rapport à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l'adresse</w:t>
            </w:r>
            <w:hyperlink r:id="rId15" w:history="1">
              <w:r w:rsidR="00AE7307" w:rsidRPr="0033162B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en-US"/>
                </w:rPr>
                <w:t>event@fanc.fgov.be</w:t>
              </w:r>
              <w:proofErr w:type="spellEnd"/>
            </w:hyperlink>
            <w:r w:rsidR="00AE7307" w:rsidRPr="0033162B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référence</w:t>
            </w:r>
            <w:proofErr w:type="spellEnd"/>
            <w:r w:rsidR="00AE7307" w:rsidRPr="0033162B">
              <w:rPr>
                <w:rFonts w:ascii="Tahoma" w:hAnsi="Tahoma" w:cs="Tahoma"/>
                <w:sz w:val="20"/>
                <w:lang w:val="en-US"/>
              </w:rPr>
              <w:t>: …</w:t>
            </w:r>
          </w:p>
        </w:tc>
      </w:tr>
      <w:tr w:rsidR="00AE7307" w:rsidTr="00363628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Default="00AE7307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</w:p>
        </w:tc>
      </w:tr>
      <w:tr w:rsidR="00AE7307" w:rsidRPr="0033162B" w:rsidTr="00604E11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Pr="0033162B" w:rsidRDefault="0033162B" w:rsidP="00AE7307">
            <w:pPr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Mesures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conservatoires et correctives déjà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prises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(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possibilité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d'envoyer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immédiatement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un rapport à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l'adresse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hyperlink r:id="rId16" w:history="1">
              <w:r w:rsidR="00AE7307" w:rsidRPr="0033162B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en-US"/>
                </w:rPr>
                <w:t>event@fanc.fgov.be</w:t>
              </w:r>
            </w:hyperlink>
            <w:r w:rsidR="00AE7307" w:rsidRPr="0033162B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référence</w:t>
            </w:r>
            <w:proofErr w:type="spellEnd"/>
            <w:r w:rsidR="00AE7307" w:rsidRPr="0033162B">
              <w:rPr>
                <w:rFonts w:ascii="Tahoma" w:hAnsi="Tahoma" w:cs="Tahoma"/>
                <w:sz w:val="20"/>
                <w:lang w:val="en-US"/>
              </w:rPr>
              <w:t>: …</w:t>
            </w:r>
          </w:p>
        </w:tc>
      </w:tr>
      <w:tr w:rsidR="00AE7307" w:rsidTr="00604E11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Default="00AE7307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</w:p>
        </w:tc>
      </w:tr>
      <w:tr w:rsidR="00AE7307" w:rsidRPr="0033162B" w:rsidTr="00604E11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Pr="0033162B" w:rsidRDefault="0033162B" w:rsidP="00EE089A">
            <w:pPr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Mesures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(correctives)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prévues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(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possibilité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d'envoyer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immédiatement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un rapport à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l'adresse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hyperlink r:id="rId17" w:history="1">
              <w:r w:rsidR="00AE7307" w:rsidRPr="0033162B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en-US"/>
                </w:rPr>
                <w:t>event@fanc.fgov.be</w:t>
              </w:r>
            </w:hyperlink>
            <w:r w:rsidR="00AE7307" w:rsidRPr="0033162B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référence</w:t>
            </w:r>
            <w:proofErr w:type="spellEnd"/>
            <w:r w:rsidR="00AE7307" w:rsidRPr="0033162B">
              <w:rPr>
                <w:rFonts w:ascii="Tahoma" w:hAnsi="Tahoma" w:cs="Tahoma"/>
                <w:sz w:val="20"/>
                <w:lang w:val="en-US"/>
              </w:rPr>
              <w:t>: …</w:t>
            </w:r>
          </w:p>
        </w:tc>
      </w:tr>
      <w:tr w:rsidR="00AE7307" w:rsidTr="00604E11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Default="00AE7307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</w:p>
        </w:tc>
      </w:tr>
      <w:tr w:rsidR="00AE7307" w:rsidRPr="0033162B" w:rsidTr="00604E11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Pr="0033162B" w:rsidRDefault="0033162B" w:rsidP="00EE089A">
            <w:pPr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Autres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instances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auprès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desquelles</w:t>
            </w:r>
            <w:proofErr w:type="spellEnd"/>
            <w:r w:rsidRPr="0033162B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33162B">
              <w:rPr>
                <w:rFonts w:ascii="Tahoma" w:hAnsi="Tahoma" w:cs="Tahoma"/>
                <w:sz w:val="20"/>
                <w:lang w:val="en-US"/>
              </w:rPr>
              <w:t>c</w:t>
            </w:r>
            <w:r>
              <w:rPr>
                <w:rFonts w:ascii="Tahoma" w:hAnsi="Tahoma" w:cs="Tahoma"/>
                <w:sz w:val="20"/>
                <w:lang w:val="en-US"/>
              </w:rPr>
              <w:t>et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incident a déjà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été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déclaré</w:t>
            </w:r>
            <w:proofErr w:type="spellEnd"/>
          </w:p>
        </w:tc>
      </w:tr>
      <w:tr w:rsidR="00AE7307" w:rsidTr="00604E11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Default="00AE7307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</w:p>
        </w:tc>
      </w:tr>
    </w:tbl>
    <w:p w:rsidR="001B33E8" w:rsidRDefault="001B33E8">
      <w:pPr>
        <w:rPr>
          <w:rFonts w:ascii="Tahoma" w:hAnsi="Tahoma" w:cs="Tahoma"/>
          <w:sz w:val="20"/>
          <w:lang w:val="nl-BE"/>
        </w:rPr>
      </w:pPr>
    </w:p>
    <w:p w:rsidR="00AE7307" w:rsidRDefault="0033162B">
      <w:pPr>
        <w:rPr>
          <w:rFonts w:ascii="Tahoma" w:hAnsi="Tahoma" w:cs="Tahoma"/>
          <w:sz w:val="20"/>
          <w:lang w:val="nl-BE"/>
        </w:rPr>
      </w:pPr>
      <w:proofErr w:type="spellStart"/>
      <w:r>
        <w:rPr>
          <w:rFonts w:ascii="Tahoma" w:hAnsi="Tahoma" w:cs="Tahoma"/>
          <w:sz w:val="20"/>
          <w:lang w:val="nl-BE"/>
        </w:rPr>
        <w:t>Veuillez</w:t>
      </w:r>
      <w:proofErr w:type="spellEnd"/>
      <w:r>
        <w:rPr>
          <w:rFonts w:ascii="Tahoma" w:hAnsi="Tahoma" w:cs="Tahoma"/>
          <w:sz w:val="20"/>
          <w:lang w:val="nl-BE"/>
        </w:rPr>
        <w:t xml:space="preserve"> </w:t>
      </w:r>
      <w:proofErr w:type="spellStart"/>
      <w:r>
        <w:rPr>
          <w:rFonts w:ascii="Tahoma" w:hAnsi="Tahoma" w:cs="Tahoma"/>
          <w:sz w:val="20"/>
          <w:lang w:val="nl-BE"/>
        </w:rPr>
        <w:t>envoyer</w:t>
      </w:r>
      <w:proofErr w:type="spellEnd"/>
      <w:r>
        <w:rPr>
          <w:rFonts w:ascii="Tahoma" w:hAnsi="Tahoma" w:cs="Tahoma"/>
          <w:sz w:val="20"/>
          <w:lang w:val="nl-BE"/>
        </w:rPr>
        <w:t xml:space="preserve"> </w:t>
      </w:r>
      <w:proofErr w:type="spellStart"/>
      <w:r>
        <w:rPr>
          <w:rFonts w:ascii="Tahoma" w:hAnsi="Tahoma" w:cs="Tahoma"/>
          <w:sz w:val="20"/>
          <w:lang w:val="nl-BE"/>
        </w:rPr>
        <w:t>ce</w:t>
      </w:r>
      <w:proofErr w:type="spellEnd"/>
      <w:r>
        <w:rPr>
          <w:rFonts w:ascii="Tahoma" w:hAnsi="Tahoma" w:cs="Tahoma"/>
          <w:sz w:val="20"/>
          <w:lang w:val="nl-BE"/>
        </w:rPr>
        <w:t xml:space="preserve"> formulaire à</w:t>
      </w:r>
      <w:r w:rsidR="00AE7307">
        <w:rPr>
          <w:rFonts w:ascii="Tahoma" w:hAnsi="Tahoma" w:cs="Tahoma"/>
          <w:sz w:val="20"/>
          <w:lang w:val="nl-BE"/>
        </w:rPr>
        <w:t xml:space="preserve"> </w:t>
      </w:r>
      <w:hyperlink r:id="rId18" w:history="1">
        <w:r w:rsidR="00AE7307" w:rsidRPr="00AE7307">
          <w:rPr>
            <w:rStyle w:val="Hyperlink"/>
            <w:rFonts w:ascii="Tahoma" w:hAnsi="Tahoma" w:cs="Tahoma"/>
            <w:b/>
            <w:i/>
            <w:color w:val="FF6600"/>
            <w:sz w:val="18"/>
            <w:szCs w:val="18"/>
            <w:u w:val="none"/>
            <w:lang w:val="nl-NL"/>
          </w:rPr>
          <w:t>event@fanc.fgov.be</w:t>
        </w:r>
      </w:hyperlink>
      <w:r w:rsidR="00AE7307">
        <w:rPr>
          <w:rFonts w:ascii="Tahoma" w:hAnsi="Tahoma" w:cs="Tahoma"/>
          <w:sz w:val="20"/>
          <w:lang w:val="nl-BE"/>
        </w:rPr>
        <w:t>.</w:t>
      </w:r>
    </w:p>
    <w:p w:rsidR="0033162B" w:rsidRDefault="0033162B" w:rsidP="00AE7307">
      <w:pPr>
        <w:rPr>
          <w:rFonts w:ascii="Tahoma" w:hAnsi="Tahoma" w:cs="Tahoma"/>
          <w:sz w:val="20"/>
          <w:lang w:val="en-US"/>
        </w:rPr>
      </w:pPr>
      <w:proofErr w:type="spellStart"/>
      <w:r w:rsidRPr="0033162B">
        <w:rPr>
          <w:rFonts w:ascii="Tahoma" w:hAnsi="Tahoma" w:cs="Tahoma"/>
          <w:sz w:val="20"/>
          <w:lang w:val="en-US"/>
        </w:rPr>
        <w:t>Une</w:t>
      </w:r>
      <w:proofErr w:type="spellEnd"/>
      <w:r w:rsidRPr="0033162B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33162B">
        <w:rPr>
          <w:rFonts w:ascii="Tahoma" w:hAnsi="Tahoma" w:cs="Tahoma"/>
          <w:sz w:val="20"/>
          <w:lang w:val="en-US"/>
        </w:rPr>
        <w:t>fois</w:t>
      </w:r>
      <w:proofErr w:type="spellEnd"/>
      <w:r w:rsidRPr="0033162B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33162B">
        <w:rPr>
          <w:rFonts w:ascii="Tahoma" w:hAnsi="Tahoma" w:cs="Tahoma"/>
          <w:sz w:val="20"/>
          <w:lang w:val="en-US"/>
        </w:rPr>
        <w:t>l'envoi</w:t>
      </w:r>
      <w:proofErr w:type="spellEnd"/>
      <w:r w:rsidRPr="0033162B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33162B">
        <w:rPr>
          <w:rFonts w:ascii="Tahoma" w:hAnsi="Tahoma" w:cs="Tahoma"/>
          <w:sz w:val="20"/>
          <w:lang w:val="en-US"/>
        </w:rPr>
        <w:t>effectué</w:t>
      </w:r>
      <w:proofErr w:type="spellEnd"/>
      <w:r w:rsidRPr="0033162B">
        <w:rPr>
          <w:rFonts w:ascii="Tahoma" w:hAnsi="Tahoma" w:cs="Tahoma"/>
          <w:sz w:val="20"/>
          <w:lang w:val="en-US"/>
        </w:rPr>
        <w:t xml:space="preserve"> avec </w:t>
      </w:r>
      <w:proofErr w:type="spellStart"/>
      <w:r w:rsidRPr="0033162B">
        <w:rPr>
          <w:rFonts w:ascii="Tahoma" w:hAnsi="Tahoma" w:cs="Tahoma"/>
          <w:sz w:val="20"/>
          <w:lang w:val="en-US"/>
        </w:rPr>
        <w:t>succès</w:t>
      </w:r>
      <w:proofErr w:type="spellEnd"/>
      <w:r w:rsidRPr="0033162B">
        <w:rPr>
          <w:rFonts w:ascii="Tahoma" w:hAnsi="Tahoma" w:cs="Tahoma"/>
          <w:sz w:val="20"/>
          <w:lang w:val="en-US"/>
        </w:rPr>
        <w:t xml:space="preserve">, </w:t>
      </w:r>
      <w:proofErr w:type="spellStart"/>
      <w:r w:rsidRPr="0033162B">
        <w:rPr>
          <w:rFonts w:ascii="Tahoma" w:hAnsi="Tahoma" w:cs="Tahoma"/>
          <w:sz w:val="20"/>
          <w:lang w:val="en-US"/>
        </w:rPr>
        <w:t>vous</w:t>
      </w:r>
      <w:proofErr w:type="spellEnd"/>
      <w:r w:rsidRPr="0033162B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33162B">
        <w:rPr>
          <w:rFonts w:ascii="Tahoma" w:hAnsi="Tahoma" w:cs="Tahoma"/>
          <w:sz w:val="20"/>
          <w:lang w:val="en-US"/>
        </w:rPr>
        <w:t>recevrez</w:t>
      </w:r>
      <w:proofErr w:type="spellEnd"/>
      <w:r w:rsidRPr="0033162B">
        <w:rPr>
          <w:rFonts w:ascii="Tahoma" w:hAnsi="Tahoma" w:cs="Tahoma"/>
          <w:sz w:val="20"/>
          <w:lang w:val="en-US"/>
        </w:rPr>
        <w:t xml:space="preserve"> un </w:t>
      </w:r>
      <w:proofErr w:type="spellStart"/>
      <w:r w:rsidRPr="0033162B">
        <w:rPr>
          <w:rFonts w:ascii="Tahoma" w:hAnsi="Tahoma" w:cs="Tahoma"/>
          <w:sz w:val="20"/>
          <w:lang w:val="en-US"/>
        </w:rPr>
        <w:t>accusé</w:t>
      </w:r>
      <w:proofErr w:type="spellEnd"/>
      <w:r w:rsidRPr="0033162B">
        <w:rPr>
          <w:rFonts w:ascii="Tahoma" w:hAnsi="Tahoma" w:cs="Tahoma"/>
          <w:sz w:val="20"/>
          <w:lang w:val="en-US"/>
        </w:rPr>
        <w:t xml:space="preserve"> de </w:t>
      </w:r>
      <w:proofErr w:type="spellStart"/>
      <w:r w:rsidRPr="0033162B">
        <w:rPr>
          <w:rFonts w:ascii="Tahoma" w:hAnsi="Tahoma" w:cs="Tahoma"/>
          <w:sz w:val="20"/>
          <w:lang w:val="en-US"/>
        </w:rPr>
        <w:t>réception</w:t>
      </w:r>
      <w:proofErr w:type="spellEnd"/>
      <w:r w:rsidRPr="0033162B">
        <w:rPr>
          <w:rFonts w:ascii="Tahoma" w:hAnsi="Tahoma" w:cs="Tahoma"/>
          <w:sz w:val="20"/>
          <w:lang w:val="en-US"/>
        </w:rPr>
        <w:t xml:space="preserve"> et </w:t>
      </w:r>
      <w:proofErr w:type="spellStart"/>
      <w:r w:rsidRPr="0033162B">
        <w:rPr>
          <w:rFonts w:ascii="Tahoma" w:hAnsi="Tahoma" w:cs="Tahoma"/>
          <w:sz w:val="20"/>
          <w:lang w:val="en-US"/>
        </w:rPr>
        <w:t>serez</w:t>
      </w:r>
      <w:proofErr w:type="spellEnd"/>
      <w:r w:rsidRPr="0033162B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33162B">
        <w:rPr>
          <w:rFonts w:ascii="Tahoma" w:hAnsi="Tahoma" w:cs="Tahoma"/>
          <w:sz w:val="20"/>
          <w:lang w:val="en-US"/>
        </w:rPr>
        <w:t>contacté</w:t>
      </w:r>
      <w:proofErr w:type="spellEnd"/>
      <w:r w:rsidRPr="0033162B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33162B">
        <w:rPr>
          <w:rFonts w:ascii="Tahoma" w:hAnsi="Tahoma" w:cs="Tahoma"/>
          <w:sz w:val="20"/>
          <w:lang w:val="en-US"/>
        </w:rPr>
        <w:t>aussi</w:t>
      </w:r>
      <w:proofErr w:type="spellEnd"/>
      <w:r w:rsidRPr="0033162B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33162B">
        <w:rPr>
          <w:rFonts w:ascii="Tahoma" w:hAnsi="Tahoma" w:cs="Tahoma"/>
          <w:sz w:val="20"/>
          <w:lang w:val="en-US"/>
        </w:rPr>
        <w:lastRenderedPageBreak/>
        <w:t>rapidement</w:t>
      </w:r>
      <w:proofErr w:type="spellEnd"/>
      <w:r w:rsidRPr="0033162B">
        <w:rPr>
          <w:rFonts w:ascii="Tahoma" w:hAnsi="Tahoma" w:cs="Tahoma"/>
          <w:sz w:val="20"/>
          <w:lang w:val="en-US"/>
        </w:rPr>
        <w:t xml:space="preserve"> que possible par </w:t>
      </w:r>
      <w:proofErr w:type="spellStart"/>
      <w:r w:rsidRPr="0033162B">
        <w:rPr>
          <w:rFonts w:ascii="Tahoma" w:hAnsi="Tahoma" w:cs="Tahoma"/>
          <w:sz w:val="20"/>
          <w:lang w:val="en-US"/>
        </w:rPr>
        <w:t>l'AFCN</w:t>
      </w:r>
      <w:proofErr w:type="spellEnd"/>
      <w:r w:rsidRPr="0033162B">
        <w:rPr>
          <w:rFonts w:ascii="Tahoma" w:hAnsi="Tahoma" w:cs="Tahoma"/>
          <w:sz w:val="20"/>
          <w:lang w:val="en-US"/>
        </w:rPr>
        <w:t xml:space="preserve">. </w:t>
      </w:r>
    </w:p>
    <w:p w:rsidR="00AE7307" w:rsidRPr="001B33E8" w:rsidRDefault="0033162B" w:rsidP="00AE7307">
      <w:pPr>
        <w:rPr>
          <w:rFonts w:ascii="Tahoma" w:hAnsi="Tahoma" w:cs="Tahoma"/>
          <w:sz w:val="20"/>
          <w:lang w:val="nl-BE"/>
        </w:rPr>
      </w:pPr>
      <w:r w:rsidRPr="0033162B">
        <w:rPr>
          <w:rFonts w:ascii="Tahoma" w:hAnsi="Tahoma" w:cs="Tahoma"/>
          <w:sz w:val="20"/>
          <w:lang w:val="nl-BE"/>
        </w:rPr>
        <w:t xml:space="preserve">Si </w:t>
      </w:r>
      <w:proofErr w:type="spellStart"/>
      <w:r w:rsidRPr="0033162B">
        <w:rPr>
          <w:rFonts w:ascii="Tahoma" w:hAnsi="Tahoma" w:cs="Tahoma"/>
          <w:sz w:val="20"/>
          <w:lang w:val="nl-BE"/>
        </w:rPr>
        <w:t>vous</w:t>
      </w:r>
      <w:proofErr w:type="spellEnd"/>
      <w:r w:rsidRPr="0033162B">
        <w:rPr>
          <w:rFonts w:ascii="Tahoma" w:hAnsi="Tahoma" w:cs="Tahoma"/>
          <w:sz w:val="20"/>
          <w:lang w:val="nl-BE"/>
        </w:rPr>
        <w:t xml:space="preserve"> ne </w:t>
      </w:r>
      <w:proofErr w:type="spellStart"/>
      <w:r w:rsidRPr="0033162B">
        <w:rPr>
          <w:rFonts w:ascii="Tahoma" w:hAnsi="Tahoma" w:cs="Tahoma"/>
          <w:sz w:val="20"/>
          <w:lang w:val="nl-BE"/>
        </w:rPr>
        <w:t>recevez</w:t>
      </w:r>
      <w:proofErr w:type="spellEnd"/>
      <w:r w:rsidRPr="0033162B">
        <w:rPr>
          <w:rFonts w:ascii="Tahoma" w:hAnsi="Tahoma" w:cs="Tahoma"/>
          <w:sz w:val="20"/>
          <w:lang w:val="nl-BE"/>
        </w:rPr>
        <w:t xml:space="preserve"> pas </w:t>
      </w:r>
      <w:proofErr w:type="spellStart"/>
      <w:r w:rsidRPr="0033162B">
        <w:rPr>
          <w:rFonts w:ascii="Tahoma" w:hAnsi="Tahoma" w:cs="Tahoma"/>
          <w:sz w:val="20"/>
          <w:lang w:val="nl-BE"/>
        </w:rPr>
        <w:t>cet</w:t>
      </w:r>
      <w:proofErr w:type="spellEnd"/>
      <w:r w:rsidRPr="0033162B">
        <w:rPr>
          <w:rFonts w:ascii="Tahoma" w:hAnsi="Tahoma" w:cs="Tahoma"/>
          <w:sz w:val="20"/>
          <w:lang w:val="nl-BE"/>
        </w:rPr>
        <w:t xml:space="preserve"> </w:t>
      </w:r>
      <w:proofErr w:type="spellStart"/>
      <w:r w:rsidRPr="0033162B">
        <w:rPr>
          <w:rFonts w:ascii="Tahoma" w:hAnsi="Tahoma" w:cs="Tahoma"/>
          <w:sz w:val="20"/>
          <w:lang w:val="nl-BE"/>
        </w:rPr>
        <w:t>accusé</w:t>
      </w:r>
      <w:proofErr w:type="spellEnd"/>
      <w:r w:rsidRPr="0033162B">
        <w:rPr>
          <w:rFonts w:ascii="Tahoma" w:hAnsi="Tahoma" w:cs="Tahoma"/>
          <w:sz w:val="20"/>
          <w:lang w:val="nl-BE"/>
        </w:rPr>
        <w:t xml:space="preserve"> de </w:t>
      </w:r>
      <w:proofErr w:type="spellStart"/>
      <w:r w:rsidRPr="0033162B">
        <w:rPr>
          <w:rFonts w:ascii="Tahoma" w:hAnsi="Tahoma" w:cs="Tahoma"/>
          <w:sz w:val="20"/>
          <w:lang w:val="nl-BE"/>
        </w:rPr>
        <w:t>réception</w:t>
      </w:r>
      <w:proofErr w:type="spellEnd"/>
      <w:r w:rsidRPr="0033162B">
        <w:rPr>
          <w:rFonts w:ascii="Tahoma" w:hAnsi="Tahoma" w:cs="Tahoma"/>
          <w:sz w:val="20"/>
          <w:lang w:val="nl-BE"/>
        </w:rPr>
        <w:t xml:space="preserve">, merci </w:t>
      </w:r>
      <w:proofErr w:type="spellStart"/>
      <w:r w:rsidRPr="0033162B">
        <w:rPr>
          <w:rFonts w:ascii="Tahoma" w:hAnsi="Tahoma" w:cs="Tahoma"/>
          <w:sz w:val="20"/>
          <w:lang w:val="nl-BE"/>
        </w:rPr>
        <w:t>d'envoyer</w:t>
      </w:r>
      <w:proofErr w:type="spellEnd"/>
      <w:r w:rsidRPr="0033162B">
        <w:rPr>
          <w:rFonts w:ascii="Tahoma" w:hAnsi="Tahoma" w:cs="Tahoma"/>
          <w:sz w:val="20"/>
          <w:lang w:val="nl-BE"/>
        </w:rPr>
        <w:t xml:space="preserve"> </w:t>
      </w:r>
      <w:proofErr w:type="spellStart"/>
      <w:r w:rsidRPr="0033162B">
        <w:rPr>
          <w:rFonts w:ascii="Tahoma" w:hAnsi="Tahoma" w:cs="Tahoma"/>
          <w:sz w:val="20"/>
          <w:lang w:val="nl-BE"/>
        </w:rPr>
        <w:t>un</w:t>
      </w:r>
      <w:proofErr w:type="spellEnd"/>
      <w:r w:rsidRPr="0033162B">
        <w:rPr>
          <w:rFonts w:ascii="Tahoma" w:hAnsi="Tahoma" w:cs="Tahoma"/>
          <w:sz w:val="20"/>
          <w:lang w:val="nl-BE"/>
        </w:rPr>
        <w:t xml:space="preserve"> e-mail à</w:t>
      </w:r>
      <w:r w:rsidR="00AE7307" w:rsidRPr="00AE7307">
        <w:rPr>
          <w:rFonts w:ascii="Tahoma" w:hAnsi="Tahoma" w:cs="Tahoma"/>
          <w:sz w:val="20"/>
          <w:lang w:val="nl-BE"/>
        </w:rPr>
        <w:t xml:space="preserve"> </w:t>
      </w:r>
      <w:hyperlink r:id="rId19" w:history="1">
        <w:r w:rsidR="00AE7307" w:rsidRPr="00AE7307">
          <w:rPr>
            <w:rStyle w:val="Hyperlink"/>
            <w:rFonts w:ascii="Tahoma" w:hAnsi="Tahoma" w:cs="Tahoma"/>
            <w:b/>
            <w:i/>
            <w:color w:val="FF6600"/>
            <w:sz w:val="18"/>
            <w:szCs w:val="18"/>
            <w:u w:val="none"/>
            <w:lang w:val="nl-NL"/>
          </w:rPr>
          <w:t>event@fanc.fgov.be</w:t>
        </w:r>
      </w:hyperlink>
      <w:r w:rsidR="00AE7307" w:rsidRPr="00AE7307">
        <w:rPr>
          <w:rFonts w:ascii="Tahoma" w:hAnsi="Tahoma" w:cs="Tahoma"/>
          <w:sz w:val="20"/>
          <w:lang w:val="nl-BE"/>
        </w:rPr>
        <w:t>.</w:t>
      </w:r>
    </w:p>
    <w:sectPr w:rsidR="00AE7307" w:rsidRPr="001B33E8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9E" w:rsidRDefault="0031419E" w:rsidP="001B33E8">
      <w:pPr>
        <w:spacing w:after="0" w:line="240" w:lineRule="auto"/>
      </w:pPr>
      <w:r>
        <w:separator/>
      </w:r>
    </w:p>
  </w:endnote>
  <w:endnote w:type="continuationSeparator" w:id="0">
    <w:p w:rsidR="0031419E" w:rsidRDefault="0031419E" w:rsidP="001B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E8" w:rsidRPr="001B33E8" w:rsidRDefault="001B33E8">
    <w:pPr>
      <w:pStyle w:val="Footer"/>
      <w:rPr>
        <w:rFonts w:ascii="Tahoma" w:hAnsi="Tahoma" w:cs="Tahoma"/>
        <w:sz w:val="20"/>
        <w:lang w:val="nl-BE"/>
      </w:rPr>
    </w:pPr>
  </w:p>
  <w:tbl>
    <w:tblPr>
      <w:tblpPr w:leftFromText="187" w:rightFromText="187" w:vertAnchor="page" w:horzAnchor="margin" w:tblpY="14689"/>
      <w:tblOverlap w:val="never"/>
      <w:tblW w:w="4966" w:type="pct"/>
      <w:tblLayout w:type="fixed"/>
      <w:tblLook w:val="0000" w:firstRow="0" w:lastRow="0" w:firstColumn="0" w:lastColumn="0" w:noHBand="0" w:noVBand="0"/>
    </w:tblPr>
    <w:tblGrid>
      <w:gridCol w:w="6293"/>
      <w:gridCol w:w="2886"/>
    </w:tblGrid>
    <w:tr w:rsidR="001B33E8" w:rsidRPr="001B33E8" w:rsidTr="001B33E8">
      <w:trPr>
        <w:trHeight w:val="976"/>
      </w:trPr>
      <w:tc>
        <w:tcPr>
          <w:tcW w:w="342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B33E8" w:rsidRPr="001B33E8" w:rsidRDefault="00504179" w:rsidP="001B33E8">
          <w:pPr>
            <w:pStyle w:val="Footer"/>
            <w:rPr>
              <w:rFonts w:ascii="Tahoma" w:hAnsi="Tahoma" w:cs="Tahoma"/>
              <w:sz w:val="16"/>
              <w:lang w:val="nl-BE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nl-BE"/>
            </w:rPr>
            <w:t>Rue</w:t>
          </w:r>
          <w:proofErr w:type="spellEnd"/>
          <w:r>
            <w:rPr>
              <w:rFonts w:ascii="Tahoma" w:hAnsi="Tahoma" w:cs="Tahoma"/>
              <w:sz w:val="16"/>
              <w:szCs w:val="16"/>
              <w:lang w:val="nl-BE"/>
            </w:rPr>
            <w:t xml:space="preserve"> Ravenstein</w:t>
          </w:r>
          <w:r w:rsidR="001B33E8" w:rsidRPr="001B33E8">
            <w:rPr>
              <w:rFonts w:ascii="Tahoma" w:hAnsi="Tahoma" w:cs="Tahoma"/>
              <w:sz w:val="16"/>
              <w:szCs w:val="16"/>
              <w:lang w:val="nl-BE"/>
            </w:rPr>
            <w:t xml:space="preserve"> 36, </w:t>
          </w:r>
          <w:r>
            <w:rPr>
              <w:rFonts w:ascii="Tahoma" w:hAnsi="Tahoma" w:cs="Tahoma"/>
              <w:sz w:val="16"/>
              <w:lang w:val="nl-BE"/>
            </w:rPr>
            <w:t>B-1000 Bruxelles</w:t>
          </w:r>
        </w:p>
        <w:p w:rsidR="001B33E8" w:rsidRPr="001B33E8" w:rsidRDefault="001B33E8" w:rsidP="001B33E8">
          <w:pPr>
            <w:pStyle w:val="Footer"/>
            <w:rPr>
              <w:rFonts w:ascii="Tahoma" w:hAnsi="Tahoma" w:cs="Tahoma"/>
              <w:sz w:val="16"/>
              <w:lang w:val="nl-BE"/>
            </w:rPr>
          </w:pPr>
        </w:p>
        <w:p w:rsidR="001B33E8" w:rsidRPr="001B33E8" w:rsidRDefault="00504179" w:rsidP="001B33E8">
          <w:pPr>
            <w:pStyle w:val="Footer"/>
            <w:rPr>
              <w:rFonts w:ascii="Tahoma" w:hAnsi="Tahoma" w:cs="Tahoma"/>
              <w:color w:val="000000"/>
              <w:sz w:val="16"/>
              <w:lang w:val="nl-BE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nl-BE"/>
            </w:rPr>
            <w:t>Envoyez</w:t>
          </w:r>
          <w:proofErr w:type="spellEnd"/>
          <w:r>
            <w:rPr>
              <w:rFonts w:ascii="Tahoma" w:hAnsi="Tahoma" w:cs="Tahoma"/>
              <w:sz w:val="16"/>
              <w:szCs w:val="16"/>
              <w:lang w:val="nl-BE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nl-BE"/>
            </w:rPr>
            <w:t>ce</w:t>
          </w:r>
          <w:proofErr w:type="spellEnd"/>
          <w:r>
            <w:rPr>
              <w:rFonts w:ascii="Tahoma" w:hAnsi="Tahoma" w:cs="Tahoma"/>
              <w:sz w:val="16"/>
              <w:szCs w:val="16"/>
              <w:lang w:val="nl-BE"/>
            </w:rPr>
            <w:t xml:space="preserve"> formulaire à</w:t>
          </w:r>
          <w:r w:rsidR="001B33E8">
            <w:rPr>
              <w:rFonts w:ascii="Tahoma" w:hAnsi="Tahoma" w:cs="Tahoma"/>
              <w:sz w:val="16"/>
              <w:szCs w:val="16"/>
              <w:lang w:val="nl-BE"/>
            </w:rPr>
            <w:t xml:space="preserve"> event@fanc.fgov.be</w:t>
          </w:r>
        </w:p>
      </w:tc>
      <w:tc>
        <w:tcPr>
          <w:tcW w:w="1572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B33E8" w:rsidRPr="001B33E8" w:rsidRDefault="00504179" w:rsidP="001B33E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rFonts w:ascii="Tahoma" w:hAnsi="Tahoma" w:cs="Tahoma"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sz w:val="16"/>
            </w:rPr>
            <w:t>Té</w:t>
          </w:r>
          <w:r w:rsidR="001B33E8" w:rsidRPr="001B33E8">
            <w:rPr>
              <w:rFonts w:ascii="Tahoma" w:hAnsi="Tahoma" w:cs="Tahoma"/>
              <w:sz w:val="16"/>
            </w:rPr>
            <w:t>l</w:t>
          </w:r>
          <w:proofErr w:type="spellEnd"/>
          <w:r w:rsidR="001B33E8" w:rsidRPr="001B33E8">
            <w:rPr>
              <w:rFonts w:ascii="Tahoma" w:hAnsi="Tahoma" w:cs="Tahoma"/>
              <w:sz w:val="16"/>
            </w:rPr>
            <w:t xml:space="preserve">.: </w:t>
          </w:r>
          <w:r w:rsidR="001B33E8" w:rsidRPr="001B33E8">
            <w:rPr>
              <w:rFonts w:ascii="Tahoma" w:hAnsi="Tahoma" w:cs="Tahoma"/>
              <w:sz w:val="16"/>
              <w:szCs w:val="16"/>
            </w:rPr>
            <w:t>+32 (0)2 289 21 11</w:t>
          </w:r>
        </w:p>
        <w:p w:rsidR="001B33E8" w:rsidRPr="001B33E8" w:rsidRDefault="001B33E8" w:rsidP="001B33E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rFonts w:ascii="Tahoma" w:hAnsi="Tahoma" w:cs="Tahoma"/>
              <w:sz w:val="16"/>
              <w:szCs w:val="16"/>
            </w:rPr>
          </w:pPr>
          <w:r w:rsidRPr="001B33E8">
            <w:rPr>
              <w:rFonts w:ascii="Tahoma" w:hAnsi="Tahoma" w:cs="Tahoma"/>
              <w:sz w:val="16"/>
              <w:szCs w:val="16"/>
            </w:rPr>
            <w:t>Fax: +32 (0)2 289 21 12</w:t>
          </w:r>
        </w:p>
        <w:p w:rsidR="001B33E8" w:rsidRPr="001B33E8" w:rsidRDefault="001B33E8" w:rsidP="001B33E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rFonts w:ascii="Tahoma" w:hAnsi="Tahoma" w:cs="Tahoma"/>
              <w:sz w:val="16"/>
              <w:szCs w:val="16"/>
            </w:rPr>
          </w:pPr>
        </w:p>
        <w:p w:rsidR="001B33E8" w:rsidRPr="001B33E8" w:rsidRDefault="001B33E8" w:rsidP="001B33E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1B33E8" w:rsidRPr="001B33E8" w:rsidRDefault="001B33E8">
    <w:pPr>
      <w:pStyle w:val="Foo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9E" w:rsidRDefault="0031419E" w:rsidP="001B33E8">
      <w:pPr>
        <w:spacing w:after="0" w:line="240" w:lineRule="auto"/>
      </w:pPr>
      <w:r>
        <w:separator/>
      </w:r>
    </w:p>
  </w:footnote>
  <w:footnote w:type="continuationSeparator" w:id="0">
    <w:p w:rsidR="0031419E" w:rsidRDefault="0031419E" w:rsidP="001B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E8" w:rsidRDefault="00504179">
    <w:pPr>
      <w:pStyle w:val="Header"/>
    </w:pPr>
    <w:r>
      <w:rPr>
        <w:noProof/>
        <w:lang w:val="nl-BE" w:eastAsia="nl-BE"/>
      </w:rPr>
      <w:drawing>
        <wp:inline distT="0" distB="0" distL="0" distR="0">
          <wp:extent cx="5734050" cy="428625"/>
          <wp:effectExtent l="0" t="0" r="0" b="9525"/>
          <wp:docPr id="2" name="Afbeelding 2" descr="C:\Users\JDBIT\Desktop\header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BIT\Desktop\header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E8"/>
    <w:rsid w:val="001B33E8"/>
    <w:rsid w:val="001C487B"/>
    <w:rsid w:val="002260EA"/>
    <w:rsid w:val="002D01E6"/>
    <w:rsid w:val="0031419E"/>
    <w:rsid w:val="0033162B"/>
    <w:rsid w:val="004A64E6"/>
    <w:rsid w:val="00504179"/>
    <w:rsid w:val="00646923"/>
    <w:rsid w:val="00AE7307"/>
    <w:rsid w:val="00E646E1"/>
    <w:rsid w:val="00F114F6"/>
    <w:rsid w:val="00F37455"/>
    <w:rsid w:val="00F7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E8"/>
  </w:style>
  <w:style w:type="paragraph" w:styleId="Footer">
    <w:name w:val="footer"/>
    <w:basedOn w:val="Normal"/>
    <w:link w:val="Foot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E8"/>
  </w:style>
  <w:style w:type="paragraph" w:styleId="BalloonText">
    <w:name w:val="Balloon Text"/>
    <w:basedOn w:val="Normal"/>
    <w:link w:val="BalloonTextChar"/>
    <w:uiPriority w:val="99"/>
    <w:semiHidden/>
    <w:unhideWhenUsed/>
    <w:rsid w:val="001B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E8"/>
  </w:style>
  <w:style w:type="paragraph" w:styleId="Footer">
    <w:name w:val="footer"/>
    <w:basedOn w:val="Normal"/>
    <w:link w:val="Foot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E8"/>
  </w:style>
  <w:style w:type="paragraph" w:styleId="BalloonText">
    <w:name w:val="Balloon Text"/>
    <w:basedOn w:val="Normal"/>
    <w:link w:val="BalloonTextChar"/>
    <w:uiPriority w:val="99"/>
    <w:semiHidden/>
    <w:unhideWhenUsed/>
    <w:rsid w:val="001B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c.fgov.be/fr/page/directives-afcn-relatives-aux-modalites-et-criteres-de-declaration-a-l-afcn-des-evenements-significatifs-dans-le-domaine-de-la-radioprotection-en-radiotherapie/1029.aspx" TargetMode="External"/><Relationship Id="rId13" Type="http://schemas.openxmlformats.org/officeDocument/2006/relationships/hyperlink" Target="http://www.fanc.fgov.be/fr/page/directives-afcn-relatives-aux-modalites-et-criteres-de-declaration-a-l-afcn-des-evenements-significatifs-dans-le-domaine-de-la-radioprotection-en-radiotherapie/1029.aspx" TargetMode="External"/><Relationship Id="rId18" Type="http://schemas.openxmlformats.org/officeDocument/2006/relationships/hyperlink" Target="mailto:event@fanc.fgov.b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event@fanc.fgov.be" TargetMode="External"/><Relationship Id="rId12" Type="http://schemas.openxmlformats.org/officeDocument/2006/relationships/hyperlink" Target="http://www.fanc.fgov.be/fr/page/directives-afcn-relatives-aux-modalites-et-criteres-de-declaration-a-l-afcn-des-evenements-significatifs-dans-le-domaine-de-la-radioprotection-en-radiotherapie/1029.aspx" TargetMode="External"/><Relationship Id="rId17" Type="http://schemas.openxmlformats.org/officeDocument/2006/relationships/hyperlink" Target="mailto:event@fanc.fgov.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vent@fanc.fgov.b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nc.fgov.be/fr/page/directives-afcn-relatives-aux-modalites-et-criteres-de-declaration-a-l-afcn-des-evenements-significatifs-dans-le-domaine-de-la-radioprotection-en-radiotherapie/1029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vent@fanc.fgov.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nc.fgov.be/fr/page/directives-afcn-relatives-aux-modalites-et-criteres-de-declaration-a-l-afcn-des-evenements-significatifs-dans-le-domaine-de-la-radioprotection-en-radiotherapie/1029.aspx" TargetMode="External"/><Relationship Id="rId19" Type="http://schemas.openxmlformats.org/officeDocument/2006/relationships/hyperlink" Target="mailto:event@fanc.fgov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nc.fgov.be/fr/page/directives-afcn-relatives-aux-modalites-et-criteres-de-declaration-a-l-afcn-des-evenements-significatifs-dans-le-domaine-de-la-radioprotection-en-radiotherapie/1029.aspx" TargetMode="External"/><Relationship Id="rId14" Type="http://schemas.openxmlformats.org/officeDocument/2006/relationships/hyperlink" Target="mailto:event@fanc.fgov.b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4551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BRAEKELEER Jens</dc:creator>
  <cp:lastModifiedBy>BOULANGER Melanie</cp:lastModifiedBy>
  <cp:revision>2</cp:revision>
  <dcterms:created xsi:type="dcterms:W3CDTF">2017-07-18T11:32:00Z</dcterms:created>
  <dcterms:modified xsi:type="dcterms:W3CDTF">2017-07-18T11:32:00Z</dcterms:modified>
</cp:coreProperties>
</file>